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XB20250618-01</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2025年6月锌粉车间工程塑料卧式离心泵</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6月锌粉车间工程塑料卧式离心泵</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工程塑料卧式离心泵</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6月锌粉车间工程塑料卧式离心泵</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5"/>
        <w:gridCol w:w="3615"/>
        <w:gridCol w:w="495"/>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8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61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9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48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工程塑料卧式离心泵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65UFMB-32</w:t>
            </w:r>
          </w:p>
        </w:tc>
        <w:tc>
          <w:tcPr>
            <w:tcW w:w="361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Q=20m3/h，H=30m,P=7.5kw，进口DN65mm，出口DN50mm。介质：污水，温度：常温。密封形式：机械密封。电机要求一级能效；含泵、底座、电机等成套供货</w:t>
            </w:r>
          </w:p>
        </w:tc>
        <w:tc>
          <w:tcPr>
            <w:tcW w:w="49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i w:val="0"/>
                <w:iCs w:val="0"/>
                <w:color w:val="000000"/>
                <w:kern w:val="0"/>
                <w:sz w:val="24"/>
                <w:szCs w:val="24"/>
                <w:u w:val="none"/>
                <w:lang w:val="en-US" w:eastAsia="zh-CN" w:bidi="ar"/>
              </w:rPr>
              <w:t>套</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34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B4B6B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485" w:type="dxa"/>
            <w:vAlign w:val="center"/>
          </w:tcPr>
          <w:p w14:paraId="5C507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工程塑料卧式离心泵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200UFMB-27</w:t>
            </w:r>
          </w:p>
        </w:tc>
        <w:tc>
          <w:tcPr>
            <w:tcW w:w="3615" w:type="dxa"/>
            <w:vAlign w:val="center"/>
          </w:tcPr>
          <w:p w14:paraId="1075B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Q=350m3/h，H=32m,P=75kw，进口DN200mm，出口DN150mm。介质：冲渣循环水，温度：80-90℃。密封形式：机械密封。电机要求一级能效；含泵、底座、电机等成套供货</w:t>
            </w:r>
          </w:p>
        </w:tc>
        <w:tc>
          <w:tcPr>
            <w:tcW w:w="495" w:type="dxa"/>
            <w:vAlign w:val="center"/>
          </w:tcPr>
          <w:p w14:paraId="4BBBB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25" w:type="dxa"/>
            <w:vAlign w:val="center"/>
          </w:tcPr>
          <w:p w14:paraId="7DB0D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27" w:type="dxa"/>
            <w:vAlign w:val="center"/>
          </w:tcPr>
          <w:p w14:paraId="0310B74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770341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8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1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按要求报价并注明交货周期，否则报价无效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152042318"/>
      <w:bookmarkStart w:id="14" w:name="_Toc369531529"/>
      <w:bookmarkStart w:id="15" w:name="_Toc25772"/>
      <w:bookmarkStart w:id="16" w:name="_Toc152045542"/>
      <w:bookmarkStart w:id="17" w:name="_Toc361508598"/>
      <w:bookmarkStart w:id="18" w:name="_Toc384308223"/>
      <w:bookmarkStart w:id="19" w:name="_Toc247513966"/>
      <w:bookmarkStart w:id="20" w:name="_Toc247527567"/>
      <w:bookmarkStart w:id="21" w:name="_Toc352691486"/>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361508599"/>
      <w:bookmarkStart w:id="25" w:name="_Toc152045543"/>
      <w:bookmarkStart w:id="26" w:name="_Toc144974511"/>
      <w:bookmarkStart w:id="27" w:name="_Toc15242"/>
      <w:bookmarkStart w:id="28" w:name="_Toc352691487"/>
      <w:bookmarkStart w:id="29" w:name="_Toc247513967"/>
      <w:bookmarkStart w:id="30" w:name="_Toc152042319"/>
      <w:bookmarkStart w:id="31" w:name="_Toc300834964"/>
      <w:bookmarkStart w:id="32" w:name="_Toc247527568"/>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384308227"/>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14751"/>
      <w:bookmarkStart w:id="41" w:name="_Toc144974514"/>
      <w:bookmarkStart w:id="42" w:name="_Toc152042322"/>
      <w:bookmarkStart w:id="43" w:name="_Toc247527571"/>
      <w:bookmarkStart w:id="44" w:name="_Toc300834967"/>
      <w:bookmarkStart w:id="45" w:name="_Toc247513970"/>
      <w:bookmarkStart w:id="46" w:name="_Toc152045546"/>
      <w:bookmarkStart w:id="47" w:name="_Toc369531534"/>
      <w:bookmarkStart w:id="48" w:name="_Toc361508603"/>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52045547"/>
      <w:bookmarkStart w:id="52" w:name="_Toc247527572"/>
      <w:bookmarkStart w:id="53" w:name="_Toc17952"/>
      <w:bookmarkStart w:id="54" w:name="_Toc247513971"/>
      <w:bookmarkStart w:id="55" w:name="_Toc300834968"/>
      <w:bookmarkStart w:id="56" w:name="_Toc152042323"/>
      <w:bookmarkStart w:id="57" w:name="_Toc384308229"/>
      <w:bookmarkStart w:id="58" w:name="_Toc352691492"/>
      <w:bookmarkStart w:id="59" w:name="_Toc361508604"/>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23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23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69531582"/>
      <w:bookmarkStart w:id="67" w:name="_Toc352691538"/>
      <w:bookmarkStart w:id="68" w:name="_Toc361508651"/>
      <w:bookmarkStart w:id="69" w:name="_Toc247527628"/>
      <w:bookmarkStart w:id="70" w:name="_Toc152042380"/>
      <w:bookmarkStart w:id="71" w:name="_Toc152045603"/>
      <w:bookmarkStart w:id="72" w:name="_Toc384308277"/>
      <w:bookmarkStart w:id="73" w:name="_Toc144974570"/>
      <w:bookmarkStart w:id="74" w:name="_Toc300835013"/>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379583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21093"/>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10372"/>
      <w:bookmarkStart w:id="93" w:name="_Toc3379580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52045561"/>
      <w:bookmarkStart w:id="97" w:name="_Toc361508618"/>
      <w:bookmarkStart w:id="98" w:name="_Toc369531549"/>
      <w:bookmarkStart w:id="99" w:name="_Toc384308243"/>
      <w:bookmarkStart w:id="100" w:name="_Toc152042337"/>
      <w:bookmarkStart w:id="101" w:name="_Toc247527586"/>
      <w:bookmarkStart w:id="102" w:name="_Toc144974529"/>
      <w:bookmarkStart w:id="103" w:name="_Toc352691505"/>
      <w:bookmarkStart w:id="104" w:name="_Toc24751398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1648"/>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9531550"/>
      <w:bookmarkStart w:id="120" w:name="_Toc361508619"/>
      <w:bookmarkStart w:id="121" w:name="_Toc352691506"/>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37958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14362"/>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247527589"/>
      <w:bookmarkStart w:id="134" w:name="_Toc352691509"/>
      <w:bookmarkStart w:id="135" w:name="_Toc384308247"/>
      <w:bookmarkStart w:id="136" w:name="_Toc4656"/>
      <w:bookmarkStart w:id="137" w:name="_Toc152042340"/>
      <w:bookmarkStart w:id="138" w:name="_Toc361508622"/>
      <w:bookmarkStart w:id="139" w:name="_Toc369531553"/>
      <w:bookmarkStart w:id="140" w:name="_Toc152045564"/>
      <w:bookmarkStart w:id="141" w:name="_Toc300834986"/>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18247"/>
      <w:bookmarkStart w:id="145" w:name="_Toc152045565"/>
      <w:bookmarkStart w:id="146" w:name="_Toc247513989"/>
      <w:bookmarkStart w:id="147" w:name="_Toc300834987"/>
      <w:bookmarkStart w:id="148" w:name="_Toc144974533"/>
      <w:bookmarkStart w:id="149" w:name="_Toc361508623"/>
      <w:bookmarkStart w:id="150" w:name="_Toc247527590"/>
      <w:bookmarkStart w:id="151" w:name="_Toc384308248"/>
      <w:bookmarkStart w:id="152" w:name="_Toc369531554"/>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300834991"/>
      <w:bookmarkStart w:id="158" w:name="_Toc247527593"/>
      <w:bookmarkStart w:id="159" w:name="_Toc152042344"/>
      <w:bookmarkStart w:id="160" w:name="_Toc144974536"/>
      <w:bookmarkStart w:id="161" w:name="_Toc247513992"/>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52691515"/>
      <w:bookmarkStart w:id="168" w:name="_Toc361508628"/>
      <w:bookmarkStart w:id="169" w:name="_Toc369531559"/>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4957"/>
      <w:bookmarkStart w:id="173" w:name="_Toc22294"/>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EBEEF2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2025年06月18日</w:t>
      </w:r>
    </w:p>
    <w:p w14:paraId="55F50CE4">
      <w:pPr>
        <w:pStyle w:val="2"/>
        <w:jc w:val="both"/>
        <w:rPr>
          <w:rFonts w:hint="eastAsia" w:ascii="宋体" w:hAnsi="宋体" w:eastAsia="宋体" w:cs="宋体"/>
          <w:color w:val="auto"/>
          <w:sz w:val="36"/>
          <w:szCs w:val="36"/>
          <w:lang w:val="en-US" w:eastAsia="zh-CN"/>
        </w:rPr>
      </w:pPr>
    </w:p>
    <w:p w14:paraId="30A5140D">
      <w:pPr>
        <w:pStyle w:val="2"/>
        <w:jc w:val="both"/>
        <w:rPr>
          <w:rFonts w:hint="eastAsia" w:ascii="宋体" w:hAnsi="宋体" w:eastAsia="宋体" w:cs="宋体"/>
          <w:color w:val="auto"/>
          <w:sz w:val="36"/>
          <w:szCs w:val="36"/>
          <w:lang w:val="en-US" w:eastAsia="zh-CN"/>
        </w:rPr>
      </w:pPr>
    </w:p>
    <w:p w14:paraId="6C4A2F21">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XB20250618-01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6月锌粉车间工程塑料卧式离心泵</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61508754"/>
      <w:bookmarkStart w:id="187" w:name="_Toc384308377"/>
      <w:bookmarkStart w:id="188" w:name="_Toc152045789"/>
      <w:bookmarkStart w:id="189" w:name="_Toc369531699"/>
      <w:bookmarkStart w:id="190" w:name="_Toc15573"/>
      <w:bookmarkStart w:id="191" w:name="_Toc352691663"/>
      <w:bookmarkStart w:id="192" w:name="_Toc300835211"/>
      <w:bookmarkStart w:id="193" w:name="_Toc144974858"/>
      <w:bookmarkStart w:id="194" w:name="_Toc247514248"/>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（陕西锌业有限公司</w:t>
      </w:r>
      <w:r>
        <w:rPr>
          <w:rFonts w:hint="eastAsia" w:ascii="宋体" w:hAnsi="宋体" w:eastAsia="宋体" w:cs="宋体"/>
          <w:b/>
          <w:bCs/>
          <w:color w:val="auto"/>
          <w:sz w:val="21"/>
          <w:szCs w:val="21"/>
          <w:highlight w:val="none"/>
          <w:lang w:val="en-US" w:eastAsia="zh-CN"/>
        </w:rPr>
        <w:t>2025年6月锌粉车间工程塑料卧式离心泵采购项目</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82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2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工程塑料卧式离心泵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65UFMB-32</w:t>
            </w:r>
          </w:p>
        </w:tc>
        <w:tc>
          <w:tcPr>
            <w:tcW w:w="282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Q=20m3/h，H=30m,P=7.5kw，进口DN65mm，出口DN50mm。介质：污水，温度：常温。密封形式：机械密封。电机要求一级能效；含泵、底座、电机等成套供货</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i w:val="0"/>
                <w:iCs w:val="0"/>
                <w:color w:val="000000"/>
                <w:kern w:val="0"/>
                <w:sz w:val="24"/>
                <w:szCs w:val="24"/>
                <w:u w:val="none"/>
                <w:lang w:val="en-US" w:eastAsia="zh-CN" w:bidi="ar"/>
              </w:rPr>
              <w:t>套</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工程塑料卧式离心泵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200UFMB-27</w:t>
            </w:r>
          </w:p>
        </w:tc>
        <w:tc>
          <w:tcPr>
            <w:tcW w:w="2820" w:type="dxa"/>
            <w:vAlign w:val="center"/>
          </w:tcPr>
          <w:p w14:paraId="08AB3A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Q=350m3/h，H=32m,P=75kw，进口DN200mm，出口DN150mm。介质：冲渣循环水，温度：80-90℃。密封形式：机械密封。电机要求一级能效；含泵、底座、电机等成套供货</w:t>
            </w:r>
          </w:p>
        </w:tc>
        <w:tc>
          <w:tcPr>
            <w:tcW w:w="555"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83"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i w:val="0"/>
                <w:iCs w:val="0"/>
                <w:color w:val="000000"/>
                <w:kern w:val="0"/>
                <w:sz w:val="24"/>
                <w:szCs w:val="24"/>
                <w:u w:val="none"/>
                <w:lang w:val="en-US" w:eastAsia="zh-CN" w:bidi="ar"/>
              </w:rPr>
              <w:t>套</w:t>
            </w:r>
          </w:p>
        </w:tc>
        <w:tc>
          <w:tcPr>
            <w:tcW w:w="827"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2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按要求报价并注明交货周期，否则报价无效</w:t>
            </w:r>
            <w:r>
              <w:rPr>
                <w:rFonts w:hint="eastAsia"/>
              </w:rPr>
              <w:t>。</w:t>
            </w:r>
            <w:r>
              <w:rPr>
                <w:rFonts w:hint="eastAsia"/>
                <w:lang w:val="en-US" w:eastAsia="zh-CN"/>
              </w:rPr>
              <w:t>报价时除原有的PDF报价单还必须同时上传一份电子文档报价单。</w:t>
            </w:r>
          </w:p>
        </w:tc>
      </w:tr>
    </w:tbl>
    <w:p w14:paraId="6C68658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0055A-88FF-41C4-BD85-6E46515843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2B49210B-18F1-4C0D-A57A-55792E7BFD55}"/>
  </w:font>
  <w:font w:name="方正小标宋简体">
    <w:panose1 w:val="02000000000000000000"/>
    <w:charset w:val="86"/>
    <w:family w:val="auto"/>
    <w:pitch w:val="default"/>
    <w:sig w:usb0="00000001" w:usb1="08000000" w:usb2="00000000" w:usb3="00000000" w:csb0="00040000" w:csb1="00000000"/>
    <w:embedRegular r:id="rId3" w:fontKey="{F67B1543-8DEC-4B15-B535-F260B645686E}"/>
  </w:font>
  <w:font w:name="微软雅黑">
    <w:panose1 w:val="020B0503020204020204"/>
    <w:charset w:val="86"/>
    <w:family w:val="auto"/>
    <w:pitch w:val="default"/>
    <w:sig w:usb0="80000287" w:usb1="2ACF3C50" w:usb2="00000016" w:usb3="00000000" w:csb0="0004001F" w:csb1="00000000"/>
    <w:embedRegular r:id="rId4" w:fontKey="{87F97C83-683F-4853-814B-672C40B973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6A1189"/>
    <w:rsid w:val="03AF1065"/>
    <w:rsid w:val="051379D8"/>
    <w:rsid w:val="05BE40FB"/>
    <w:rsid w:val="06141C07"/>
    <w:rsid w:val="06A905A2"/>
    <w:rsid w:val="06D94B8B"/>
    <w:rsid w:val="076A5F83"/>
    <w:rsid w:val="07720B9B"/>
    <w:rsid w:val="07ED44BE"/>
    <w:rsid w:val="08D00E36"/>
    <w:rsid w:val="08D15B8E"/>
    <w:rsid w:val="08DA0EE6"/>
    <w:rsid w:val="08FA1588"/>
    <w:rsid w:val="09BC2218"/>
    <w:rsid w:val="0AA3355A"/>
    <w:rsid w:val="0CAF4DC4"/>
    <w:rsid w:val="0E861C17"/>
    <w:rsid w:val="102F1EF5"/>
    <w:rsid w:val="10A90B69"/>
    <w:rsid w:val="114161E7"/>
    <w:rsid w:val="119836EC"/>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876269"/>
    <w:rsid w:val="19B65298"/>
    <w:rsid w:val="19BF0744"/>
    <w:rsid w:val="19BF485E"/>
    <w:rsid w:val="19EF056A"/>
    <w:rsid w:val="1AEC4493"/>
    <w:rsid w:val="1B177D78"/>
    <w:rsid w:val="1D905BC0"/>
    <w:rsid w:val="1DA8115B"/>
    <w:rsid w:val="1DB01DBE"/>
    <w:rsid w:val="1DB27CC5"/>
    <w:rsid w:val="1DD30B53"/>
    <w:rsid w:val="1E05210A"/>
    <w:rsid w:val="1E1E31CB"/>
    <w:rsid w:val="1E34479D"/>
    <w:rsid w:val="204956CD"/>
    <w:rsid w:val="207E073E"/>
    <w:rsid w:val="21834158"/>
    <w:rsid w:val="21C910B4"/>
    <w:rsid w:val="220426D8"/>
    <w:rsid w:val="22F5715A"/>
    <w:rsid w:val="23F171DD"/>
    <w:rsid w:val="241430A6"/>
    <w:rsid w:val="2452597D"/>
    <w:rsid w:val="246742B5"/>
    <w:rsid w:val="257B5469"/>
    <w:rsid w:val="27CC3C98"/>
    <w:rsid w:val="28164F13"/>
    <w:rsid w:val="297D349C"/>
    <w:rsid w:val="297D7484"/>
    <w:rsid w:val="2A202079"/>
    <w:rsid w:val="2A2E0C3A"/>
    <w:rsid w:val="2A4B3DED"/>
    <w:rsid w:val="2BF61145"/>
    <w:rsid w:val="2D331C6F"/>
    <w:rsid w:val="2DE05E9B"/>
    <w:rsid w:val="2E033918"/>
    <w:rsid w:val="2EA4771D"/>
    <w:rsid w:val="2FF93E7A"/>
    <w:rsid w:val="30605945"/>
    <w:rsid w:val="31163769"/>
    <w:rsid w:val="31832E12"/>
    <w:rsid w:val="3211678F"/>
    <w:rsid w:val="325925CC"/>
    <w:rsid w:val="326E0884"/>
    <w:rsid w:val="32A1627D"/>
    <w:rsid w:val="33260700"/>
    <w:rsid w:val="333C7F24"/>
    <w:rsid w:val="333D3C9C"/>
    <w:rsid w:val="339B5162"/>
    <w:rsid w:val="34DF16EF"/>
    <w:rsid w:val="354E1250"/>
    <w:rsid w:val="358E6037"/>
    <w:rsid w:val="3656754F"/>
    <w:rsid w:val="36716136"/>
    <w:rsid w:val="36D05553"/>
    <w:rsid w:val="37991DE9"/>
    <w:rsid w:val="37E96877"/>
    <w:rsid w:val="38172D0E"/>
    <w:rsid w:val="38C369F1"/>
    <w:rsid w:val="38F372D7"/>
    <w:rsid w:val="395064D7"/>
    <w:rsid w:val="39974106"/>
    <w:rsid w:val="3A3A65D2"/>
    <w:rsid w:val="3A561988"/>
    <w:rsid w:val="3BFF184D"/>
    <w:rsid w:val="3C7A22E4"/>
    <w:rsid w:val="3CB63F34"/>
    <w:rsid w:val="3CDF5789"/>
    <w:rsid w:val="3CEB6517"/>
    <w:rsid w:val="3CFB6595"/>
    <w:rsid w:val="3CFD6BB7"/>
    <w:rsid w:val="3D34475C"/>
    <w:rsid w:val="3E3C01FF"/>
    <w:rsid w:val="3FE9293F"/>
    <w:rsid w:val="405A4224"/>
    <w:rsid w:val="415648A7"/>
    <w:rsid w:val="4194717D"/>
    <w:rsid w:val="427A5715"/>
    <w:rsid w:val="433C5D1E"/>
    <w:rsid w:val="433F678B"/>
    <w:rsid w:val="44093E52"/>
    <w:rsid w:val="44107006"/>
    <w:rsid w:val="4427252A"/>
    <w:rsid w:val="4429215D"/>
    <w:rsid w:val="44920CB0"/>
    <w:rsid w:val="454C4C9E"/>
    <w:rsid w:val="45726E52"/>
    <w:rsid w:val="45A00D58"/>
    <w:rsid w:val="460F14C8"/>
    <w:rsid w:val="46637C62"/>
    <w:rsid w:val="46933C70"/>
    <w:rsid w:val="485F60A2"/>
    <w:rsid w:val="4B663938"/>
    <w:rsid w:val="4B896DF6"/>
    <w:rsid w:val="4C831EDD"/>
    <w:rsid w:val="4CB27A82"/>
    <w:rsid w:val="4CC0735A"/>
    <w:rsid w:val="4D66647C"/>
    <w:rsid w:val="4E6B74B7"/>
    <w:rsid w:val="4F18763F"/>
    <w:rsid w:val="4F2D1733"/>
    <w:rsid w:val="4FFE1A90"/>
    <w:rsid w:val="500261D8"/>
    <w:rsid w:val="50610B72"/>
    <w:rsid w:val="509B2FD7"/>
    <w:rsid w:val="51D376E3"/>
    <w:rsid w:val="523676EA"/>
    <w:rsid w:val="524F1A19"/>
    <w:rsid w:val="53220A8C"/>
    <w:rsid w:val="54EB7CA8"/>
    <w:rsid w:val="55570796"/>
    <w:rsid w:val="55EF7BB3"/>
    <w:rsid w:val="55F20E2B"/>
    <w:rsid w:val="56737851"/>
    <w:rsid w:val="5680683F"/>
    <w:rsid w:val="56F815DC"/>
    <w:rsid w:val="57711FE2"/>
    <w:rsid w:val="58022C3B"/>
    <w:rsid w:val="58F702C5"/>
    <w:rsid w:val="59907EED"/>
    <w:rsid w:val="5A715E56"/>
    <w:rsid w:val="5B97061C"/>
    <w:rsid w:val="5C02145B"/>
    <w:rsid w:val="5C2B04AE"/>
    <w:rsid w:val="5C594DF3"/>
    <w:rsid w:val="5CF52D6E"/>
    <w:rsid w:val="5D042FB1"/>
    <w:rsid w:val="5DA87DE0"/>
    <w:rsid w:val="5DCA09A3"/>
    <w:rsid w:val="5E6301AB"/>
    <w:rsid w:val="5E8D407E"/>
    <w:rsid w:val="5F213A10"/>
    <w:rsid w:val="5F8C5DB5"/>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392592"/>
    <w:rsid w:val="689A6E14"/>
    <w:rsid w:val="69C06F03"/>
    <w:rsid w:val="69E314DA"/>
    <w:rsid w:val="69F446AA"/>
    <w:rsid w:val="6A445335"/>
    <w:rsid w:val="6B45214C"/>
    <w:rsid w:val="6B8A4FC9"/>
    <w:rsid w:val="6B9D7192"/>
    <w:rsid w:val="6BD87931"/>
    <w:rsid w:val="6C2347F8"/>
    <w:rsid w:val="6CCD1611"/>
    <w:rsid w:val="6CE26D5D"/>
    <w:rsid w:val="6DB30807"/>
    <w:rsid w:val="6EAF6227"/>
    <w:rsid w:val="6EEA194B"/>
    <w:rsid w:val="6F29589C"/>
    <w:rsid w:val="6F4D07E7"/>
    <w:rsid w:val="703561B0"/>
    <w:rsid w:val="70626755"/>
    <w:rsid w:val="707458D8"/>
    <w:rsid w:val="70B054D2"/>
    <w:rsid w:val="7258372B"/>
    <w:rsid w:val="72E3289C"/>
    <w:rsid w:val="736305DA"/>
    <w:rsid w:val="7386251A"/>
    <w:rsid w:val="740D6D8E"/>
    <w:rsid w:val="74F87447"/>
    <w:rsid w:val="7530098F"/>
    <w:rsid w:val="76987E92"/>
    <w:rsid w:val="778925D9"/>
    <w:rsid w:val="77DE46D3"/>
    <w:rsid w:val="7A293BFF"/>
    <w:rsid w:val="7BF73FB5"/>
    <w:rsid w:val="7D33726F"/>
    <w:rsid w:val="7D8E0949"/>
    <w:rsid w:val="7D9817C8"/>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7295</Words>
  <Characters>7642</Characters>
  <Lines>0</Lines>
  <Paragraphs>0</Paragraphs>
  <TotalTime>0</TotalTime>
  <ScaleCrop>false</ScaleCrop>
  <LinksUpToDate>false</LinksUpToDate>
  <CharactersWithSpaces>8044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2025-06-18T09:28:38Z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