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794A4">
      <w:pPr>
        <w:spacing w:line="400" w:lineRule="exact"/>
        <w:rPr>
          <w:rFonts w:hint="default" w:ascii="Times New Roman" w:hAnsi="Times New Roman"/>
          <w:color w:val="auto"/>
          <w:lang w:val="en-US"/>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XB20250718-03</w:t>
      </w: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3668EA5D">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2025年7月-12月份阻燃玻璃钢瓦</w:t>
      </w:r>
    </w:p>
    <w:p w14:paraId="5F5A5715">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采购项目</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七月十八日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bookmarkStart w:id="207" w:name="_GoBack"/>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531B7FF4">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w:t>
      </w:r>
      <w:r>
        <w:rPr>
          <w:rStyle w:val="12"/>
          <w:rFonts w:hint="eastAsia" w:ascii="黑体" w:hAnsi="黑体" w:eastAsia="黑体" w:cs="黑体"/>
          <w:b/>
          <w:bCs w:val="0"/>
          <w:i w:val="0"/>
          <w:iCs w:val="0"/>
          <w:caps w:val="0"/>
          <w:color w:val="000000"/>
          <w:spacing w:val="0"/>
          <w:sz w:val="36"/>
          <w:szCs w:val="36"/>
          <w:lang w:val="en-US" w:eastAsia="zh-CN"/>
        </w:rPr>
        <w:t>7月-12月份阻燃玻璃钢瓦</w:t>
      </w:r>
    </w:p>
    <w:p w14:paraId="4295D6B9">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黑体" w:hAnsi="黑体" w:eastAsia="黑体" w:cs="黑体"/>
          <w:color w:val="auto"/>
          <w:sz w:val="32"/>
          <w:szCs w:val="32"/>
          <w:lang w:val="en-US" w:eastAsia="zh-CN"/>
        </w:rPr>
        <w:t>阻燃玻璃钢瓦</w:t>
      </w:r>
      <w:r>
        <w:rPr>
          <w:rFonts w:hint="eastAsia" w:ascii="宋体" w:hAnsi="宋体" w:eastAsia="宋体" w:cs="宋体"/>
          <w:b/>
          <w:bCs/>
          <w:sz w:val="32"/>
          <w:szCs w:val="32"/>
          <w:lang w:val="en-US" w:eastAsia="zh-CN"/>
        </w:rPr>
        <w:t>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14440"/>
      <w:bookmarkStart w:id="1" w:name="_Toc4593"/>
      <w:bookmarkStart w:id="2" w:name="_Toc33795775"/>
      <w:bookmarkStart w:id="3" w:name="_Toc2023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7037"/>
      <w:bookmarkStart w:id="5" w:name="_Toc33795776"/>
      <w:bookmarkStart w:id="6" w:name="_Toc11471"/>
      <w:bookmarkStart w:id="7" w:name="_Toc14565"/>
      <w:r>
        <w:rPr>
          <w:rFonts w:hint="eastAsia" w:ascii="仿宋" w:hAnsi="仿宋" w:eastAsia="仿宋" w:cs="仿宋"/>
          <w:color w:val="auto"/>
          <w:sz w:val="32"/>
          <w:szCs w:val="32"/>
          <w:lang w:eastAsia="zh-CN"/>
        </w:rPr>
        <w:t>陕西锌业有限公司</w:t>
      </w:r>
      <w:r>
        <w:rPr>
          <w:rFonts w:hint="eastAsia" w:ascii="黑体" w:hAnsi="黑体" w:eastAsia="黑体" w:cs="黑体"/>
          <w:color w:val="auto"/>
          <w:sz w:val="32"/>
          <w:szCs w:val="32"/>
          <w:lang w:val="en-US" w:eastAsia="zh-CN"/>
        </w:rPr>
        <w:t>7月-12月份阻燃玻璃钢瓦</w:t>
      </w:r>
      <w:r>
        <w:rPr>
          <w:rFonts w:hint="eastAsia" w:ascii="仿宋" w:hAnsi="仿宋" w:eastAsia="仿宋" w:cs="仿宋"/>
          <w:b/>
          <w:bCs/>
          <w:color w:val="auto"/>
          <w:sz w:val="32"/>
          <w:szCs w:val="32"/>
          <w:lang w:val="en-US" w:eastAsia="zh-CN"/>
        </w:rPr>
        <w:t>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spacing w:line="440" w:lineRule="exact"/>
        <w:ind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合同签订后至2025年12月31日前供货，按采购人计划数量供货</w:t>
      </w:r>
      <w:r>
        <w:rPr>
          <w:rFonts w:hint="eastAsia" w:ascii="仿宋" w:hAnsi="仿宋" w:eastAsia="仿宋" w:cs="仿宋"/>
          <w:color w:val="auto"/>
          <w:sz w:val="32"/>
          <w:szCs w:val="32"/>
        </w:rPr>
        <w:t>。</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555CD9B0">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485"/>
        <w:gridCol w:w="3720"/>
        <w:gridCol w:w="480"/>
        <w:gridCol w:w="465"/>
        <w:gridCol w:w="930"/>
        <w:gridCol w:w="961"/>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485"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720"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480"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465"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30"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961"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2CB2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81" w:type="dxa"/>
            <w:vAlign w:val="center"/>
          </w:tcPr>
          <w:p w14:paraId="4DCDA99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85" w:type="dxa"/>
            <w:vAlign w:val="center"/>
          </w:tcPr>
          <w:p w14:paraId="1F67637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阻燃玻璃钢瓦(蓝色、无色）</w:t>
            </w:r>
          </w:p>
        </w:tc>
        <w:tc>
          <w:tcPr>
            <w:tcW w:w="3720" w:type="dxa"/>
            <w:vAlign w:val="center"/>
          </w:tcPr>
          <w:p w14:paraId="0EC8D90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6000×1000×4  </w:t>
            </w:r>
          </w:p>
        </w:tc>
        <w:tc>
          <w:tcPr>
            <w:tcW w:w="480" w:type="dxa"/>
            <w:vAlign w:val="center"/>
          </w:tcPr>
          <w:p w14:paraId="53D47FB6">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465" w:type="dxa"/>
            <w:vAlign w:val="center"/>
          </w:tcPr>
          <w:p w14:paraId="555B437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w:t>
            </w:r>
          </w:p>
        </w:tc>
        <w:tc>
          <w:tcPr>
            <w:tcW w:w="930" w:type="dxa"/>
            <w:vAlign w:val="center"/>
          </w:tcPr>
          <w:p w14:paraId="01035B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961" w:type="dxa"/>
            <w:vAlign w:val="center"/>
          </w:tcPr>
          <w:p w14:paraId="31BCE3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3E903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481" w:type="dxa"/>
            <w:vAlign w:val="center"/>
          </w:tcPr>
          <w:p w14:paraId="044EB1A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485" w:type="dxa"/>
            <w:vAlign w:val="center"/>
          </w:tcPr>
          <w:p w14:paraId="28F269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脊瓦</w:t>
            </w:r>
          </w:p>
        </w:tc>
        <w:tc>
          <w:tcPr>
            <w:tcW w:w="3720" w:type="dxa"/>
            <w:vAlign w:val="center"/>
          </w:tcPr>
          <w:p w14:paraId="17541210">
            <w:pPr>
              <w:jc w:val="center"/>
              <w:rPr>
                <w:rFonts w:hint="eastAsia" w:ascii="宋体" w:hAnsi="宋体" w:eastAsia="宋体" w:cs="宋体"/>
                <w:i w:val="0"/>
                <w:iCs w:val="0"/>
                <w:color w:val="000000"/>
                <w:kern w:val="0"/>
                <w:sz w:val="21"/>
                <w:szCs w:val="21"/>
                <w:u w:val="none"/>
                <w:lang w:val="en-US" w:eastAsia="zh-CN" w:bidi="ar"/>
              </w:rPr>
            </w:pPr>
          </w:p>
        </w:tc>
        <w:tc>
          <w:tcPr>
            <w:tcW w:w="480" w:type="dxa"/>
            <w:vAlign w:val="center"/>
          </w:tcPr>
          <w:p w14:paraId="18F95F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65" w:type="dxa"/>
            <w:vAlign w:val="center"/>
          </w:tcPr>
          <w:p w14:paraId="578236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930" w:type="dxa"/>
            <w:vAlign w:val="center"/>
          </w:tcPr>
          <w:p w14:paraId="22FC48D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961" w:type="dxa"/>
            <w:vAlign w:val="center"/>
          </w:tcPr>
          <w:p w14:paraId="5E84853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81" w:type="dxa"/>
            <w:vAlign w:val="center"/>
          </w:tcPr>
          <w:p w14:paraId="3084C4B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485" w:type="dxa"/>
            <w:vAlign w:val="center"/>
          </w:tcPr>
          <w:p w14:paraId="2029D2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20" w:type="dxa"/>
            <w:vAlign w:val="top"/>
          </w:tcPr>
          <w:p w14:paraId="6215BA5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480" w:type="dxa"/>
            <w:vAlign w:val="center"/>
          </w:tcPr>
          <w:p w14:paraId="5A24EB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65" w:type="dxa"/>
            <w:vAlign w:val="center"/>
          </w:tcPr>
          <w:p w14:paraId="6D692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30"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2" w:type="dxa"/>
            <w:gridSpan w:val="7"/>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614EAD77">
      <w:pPr>
        <w:keepNext w:val="0"/>
        <w:keepLines w:val="0"/>
        <w:pageBreakBefore w:val="0"/>
        <w:widowControl w:val="0"/>
        <w:kinsoku/>
        <w:wordWrap/>
        <w:overflowPunct w:val="0"/>
        <w:topLinePunct w:val="0"/>
        <w:autoSpaceDE/>
        <w:autoSpaceDN/>
        <w:bidi w:val="0"/>
        <w:adjustRightInd/>
        <w:snapToGrid/>
        <w:spacing w:line="500" w:lineRule="exact"/>
        <w:ind w:firstLine="643" w:firstLineChars="200"/>
        <w:jc w:val="both"/>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3、详细要求参数</w:t>
      </w:r>
    </w:p>
    <w:p w14:paraId="1999E167">
      <w:pPr>
        <w:keepNext w:val="0"/>
        <w:keepLines w:val="0"/>
        <w:pageBreakBefore w:val="0"/>
        <w:widowControl w:val="0"/>
        <w:kinsoku/>
        <w:wordWrap/>
        <w:overflowPunct w:val="0"/>
        <w:topLinePunct w:val="0"/>
        <w:autoSpaceDE/>
        <w:autoSpaceDN/>
        <w:bidi w:val="0"/>
        <w:adjustRightInd/>
        <w:snapToGrid/>
        <w:spacing w:line="500" w:lineRule="exact"/>
        <w:ind w:firstLine="643" w:firstLineChars="200"/>
        <w:jc w:val="both"/>
        <w:textAlignment w:val="auto"/>
        <w:rPr>
          <w:rStyle w:val="12"/>
          <w:rFonts w:hint="eastAsia" w:ascii="仿宋" w:hAnsi="仿宋" w:eastAsia="仿宋" w:cs="仿宋"/>
          <w:b/>
          <w:bCs/>
          <w:i w:val="0"/>
          <w:iCs w:val="0"/>
          <w:caps w:val="0"/>
          <w:color w:val="000000"/>
          <w:spacing w:val="0"/>
          <w:sz w:val="32"/>
          <w:szCs w:val="32"/>
        </w:rPr>
      </w:pPr>
      <w:r>
        <w:rPr>
          <w:rStyle w:val="12"/>
          <w:rFonts w:hint="eastAsia" w:ascii="仿宋" w:hAnsi="仿宋" w:eastAsia="仿宋" w:cs="仿宋"/>
          <w:b/>
          <w:bCs/>
          <w:i w:val="0"/>
          <w:iCs w:val="0"/>
          <w:caps w:val="0"/>
          <w:color w:val="000000"/>
          <w:spacing w:val="0"/>
          <w:sz w:val="32"/>
          <w:szCs w:val="32"/>
        </w:rPr>
        <w:t>①</w:t>
      </w:r>
      <w:r>
        <w:rPr>
          <w:rStyle w:val="12"/>
          <w:rFonts w:hint="eastAsia" w:ascii="仿宋" w:hAnsi="仿宋" w:eastAsia="仿宋" w:cs="仿宋"/>
          <w:b/>
          <w:bCs/>
          <w:i w:val="0"/>
          <w:iCs w:val="0"/>
          <w:caps w:val="0"/>
          <w:color w:val="000000"/>
          <w:spacing w:val="0"/>
          <w:sz w:val="32"/>
          <w:szCs w:val="32"/>
          <w:lang w:eastAsia="zh-CN"/>
        </w:rPr>
        <w:t>、</w:t>
      </w:r>
      <w:r>
        <w:rPr>
          <w:rStyle w:val="12"/>
          <w:rFonts w:hint="eastAsia" w:ascii="仿宋" w:hAnsi="仿宋" w:eastAsia="仿宋" w:cs="仿宋"/>
          <w:b/>
          <w:bCs/>
          <w:i w:val="0"/>
          <w:iCs w:val="0"/>
          <w:caps w:val="0"/>
          <w:color w:val="000000"/>
          <w:spacing w:val="0"/>
          <w:sz w:val="32"/>
          <w:szCs w:val="32"/>
        </w:rPr>
        <w:t>执行国标GB/T14206-2015</w:t>
      </w:r>
    </w:p>
    <w:p w14:paraId="0288DB6D">
      <w:pPr>
        <w:keepNext w:val="0"/>
        <w:keepLines w:val="0"/>
        <w:pageBreakBefore w:val="0"/>
        <w:widowControl w:val="0"/>
        <w:kinsoku/>
        <w:wordWrap/>
        <w:overflowPunct w:val="0"/>
        <w:topLinePunct w:val="0"/>
        <w:autoSpaceDE/>
        <w:autoSpaceDN/>
        <w:bidi w:val="0"/>
        <w:adjustRightInd/>
        <w:snapToGrid/>
        <w:spacing w:line="500" w:lineRule="exact"/>
        <w:ind w:firstLine="643" w:firstLineChars="200"/>
        <w:jc w:val="both"/>
        <w:textAlignment w:val="auto"/>
        <w:rPr>
          <w:rStyle w:val="12"/>
          <w:rFonts w:hint="eastAsia" w:ascii="仿宋" w:hAnsi="仿宋" w:eastAsia="仿宋" w:cs="仿宋"/>
          <w:b/>
          <w:bCs/>
          <w:i w:val="0"/>
          <w:iCs w:val="0"/>
          <w:caps w:val="0"/>
          <w:color w:val="000000"/>
          <w:spacing w:val="0"/>
          <w:sz w:val="32"/>
          <w:szCs w:val="32"/>
        </w:rPr>
      </w:pPr>
      <w:r>
        <w:rPr>
          <w:rStyle w:val="12"/>
          <w:rFonts w:hint="eastAsia" w:ascii="仿宋" w:hAnsi="仿宋" w:eastAsia="仿宋" w:cs="仿宋"/>
          <w:b/>
          <w:bCs/>
          <w:i w:val="0"/>
          <w:iCs w:val="0"/>
          <w:caps w:val="0"/>
          <w:color w:val="000000"/>
          <w:spacing w:val="0"/>
          <w:sz w:val="32"/>
          <w:szCs w:val="32"/>
        </w:rPr>
        <w:t>②</w:t>
      </w:r>
      <w:r>
        <w:rPr>
          <w:rStyle w:val="12"/>
          <w:rFonts w:hint="eastAsia" w:ascii="仿宋" w:hAnsi="仿宋" w:eastAsia="仿宋" w:cs="仿宋"/>
          <w:b/>
          <w:bCs/>
          <w:i w:val="0"/>
          <w:iCs w:val="0"/>
          <w:caps w:val="0"/>
          <w:color w:val="000000"/>
          <w:spacing w:val="0"/>
          <w:sz w:val="32"/>
          <w:szCs w:val="32"/>
          <w:lang w:eastAsia="zh-CN"/>
        </w:rPr>
        <w:t>、</w:t>
      </w:r>
      <w:r>
        <w:rPr>
          <w:rStyle w:val="12"/>
          <w:rFonts w:hint="eastAsia" w:ascii="仿宋" w:hAnsi="仿宋" w:eastAsia="仿宋" w:cs="仿宋"/>
          <w:b/>
          <w:bCs/>
          <w:i w:val="0"/>
          <w:iCs w:val="0"/>
          <w:caps w:val="0"/>
          <w:color w:val="000000"/>
          <w:spacing w:val="0"/>
          <w:sz w:val="32"/>
          <w:szCs w:val="32"/>
        </w:rPr>
        <w:t>δ4mm，Ⅰ级阻燃(即：玻璃钢瓦遇明火引起燃烧后，一旦火源移开着火部位，火势即刻减弱、快速熄灭，火苗不会加剧或者蔓延。</w:t>
      </w:r>
    </w:p>
    <w:p w14:paraId="0E8963F1">
      <w:pPr>
        <w:keepNext w:val="0"/>
        <w:keepLines w:val="0"/>
        <w:pageBreakBefore w:val="0"/>
        <w:widowControl w:val="0"/>
        <w:kinsoku/>
        <w:wordWrap/>
        <w:overflowPunct w:val="0"/>
        <w:topLinePunct w:val="0"/>
        <w:autoSpaceDE/>
        <w:autoSpaceDN/>
        <w:bidi w:val="0"/>
        <w:adjustRightInd/>
        <w:snapToGrid/>
        <w:spacing w:line="500" w:lineRule="exact"/>
        <w:ind w:firstLine="643" w:firstLineChars="200"/>
        <w:jc w:val="both"/>
        <w:textAlignment w:val="auto"/>
        <w:rPr>
          <w:rStyle w:val="12"/>
          <w:rFonts w:hint="eastAsia" w:ascii="仿宋" w:hAnsi="仿宋" w:eastAsia="仿宋" w:cs="仿宋"/>
          <w:b/>
          <w:bCs/>
          <w:i w:val="0"/>
          <w:iCs w:val="0"/>
          <w:caps w:val="0"/>
          <w:color w:val="333333"/>
          <w:spacing w:val="0"/>
          <w:sz w:val="32"/>
          <w:szCs w:val="32"/>
        </w:rPr>
      </w:pPr>
      <w:r>
        <w:rPr>
          <w:rStyle w:val="12"/>
          <w:rFonts w:hint="eastAsia" w:ascii="仿宋" w:hAnsi="仿宋" w:eastAsia="仿宋" w:cs="仿宋"/>
          <w:b/>
          <w:bCs/>
          <w:i w:val="0"/>
          <w:iCs w:val="0"/>
          <w:caps w:val="0"/>
          <w:color w:val="333333"/>
          <w:spacing w:val="0"/>
          <w:sz w:val="32"/>
          <w:szCs w:val="32"/>
        </w:rPr>
        <w:t>③、使用寿命在5年以上，不易老化，在65摄氏度下不变形、弯曲打折后可恢复原状。</w:t>
      </w:r>
    </w:p>
    <w:p w14:paraId="615D3A3E">
      <w:pPr>
        <w:keepNext w:val="0"/>
        <w:keepLines w:val="0"/>
        <w:pageBreakBefore w:val="0"/>
        <w:widowControl w:val="0"/>
        <w:kinsoku/>
        <w:wordWrap/>
        <w:overflowPunct w:val="0"/>
        <w:topLinePunct w:val="0"/>
        <w:autoSpaceDE/>
        <w:autoSpaceDN/>
        <w:bidi w:val="0"/>
        <w:adjustRightInd/>
        <w:snapToGrid/>
        <w:spacing w:line="500" w:lineRule="exact"/>
        <w:ind w:firstLine="643" w:firstLineChars="200"/>
        <w:jc w:val="both"/>
        <w:textAlignment w:val="auto"/>
        <w:rPr>
          <w:rStyle w:val="12"/>
          <w:rFonts w:hint="eastAsia" w:ascii="仿宋" w:hAnsi="仿宋" w:eastAsia="仿宋" w:cs="仿宋"/>
          <w:b/>
          <w:bCs/>
          <w:i w:val="0"/>
          <w:iCs w:val="0"/>
          <w:caps w:val="0"/>
          <w:color w:val="333333"/>
          <w:spacing w:val="0"/>
          <w:sz w:val="32"/>
          <w:szCs w:val="32"/>
        </w:rPr>
      </w:pPr>
      <w:r>
        <w:rPr>
          <w:rStyle w:val="12"/>
          <w:rFonts w:hint="eastAsia" w:ascii="仿宋" w:hAnsi="仿宋" w:eastAsia="仿宋" w:cs="仿宋"/>
          <w:b/>
          <w:bCs/>
          <w:i w:val="0"/>
          <w:iCs w:val="0"/>
          <w:caps w:val="0"/>
          <w:color w:val="333333"/>
          <w:spacing w:val="0"/>
          <w:sz w:val="32"/>
          <w:szCs w:val="32"/>
        </w:rPr>
        <w:t>④具有轻质、高强度、耐老化、透光、阻燃、尺寸精确、表面光洁、隔热效果好，质地坚韧、抗冲击，耐强风。</w:t>
      </w:r>
    </w:p>
    <w:p w14:paraId="4BE9B90C">
      <w:pPr>
        <w:keepNext w:val="0"/>
        <w:keepLines w:val="0"/>
        <w:pageBreakBefore w:val="0"/>
        <w:widowControl w:val="0"/>
        <w:kinsoku/>
        <w:wordWrap/>
        <w:overflowPunct w:val="0"/>
        <w:topLinePunct w:val="0"/>
        <w:autoSpaceDE/>
        <w:autoSpaceDN/>
        <w:bidi w:val="0"/>
        <w:adjustRightInd/>
        <w:snapToGrid/>
        <w:spacing w:line="500" w:lineRule="exact"/>
        <w:ind w:firstLine="643" w:firstLineChars="200"/>
        <w:jc w:val="both"/>
        <w:textAlignment w:val="auto"/>
        <w:rPr>
          <w:rStyle w:val="12"/>
          <w:rFonts w:hint="eastAsia" w:ascii="仿宋" w:hAnsi="仿宋" w:eastAsia="仿宋" w:cs="仿宋"/>
          <w:b/>
          <w:bCs/>
          <w:i w:val="0"/>
          <w:iCs w:val="0"/>
          <w:caps w:val="0"/>
          <w:color w:val="333333"/>
          <w:spacing w:val="0"/>
          <w:sz w:val="32"/>
          <w:szCs w:val="32"/>
        </w:rPr>
      </w:pPr>
      <w:r>
        <w:rPr>
          <w:rStyle w:val="12"/>
          <w:rFonts w:hint="eastAsia" w:ascii="仿宋" w:hAnsi="仿宋" w:eastAsia="仿宋" w:cs="仿宋"/>
          <w:b/>
          <w:bCs/>
          <w:i w:val="0"/>
          <w:iCs w:val="0"/>
          <w:caps w:val="0"/>
          <w:color w:val="333333"/>
          <w:spacing w:val="0"/>
          <w:sz w:val="32"/>
          <w:szCs w:val="32"/>
        </w:rPr>
        <w:t>⑤无毒、无石棉类、卫生、无公害绿色环保。</w:t>
      </w:r>
    </w:p>
    <w:p w14:paraId="5FD47589">
      <w:pPr>
        <w:keepNext w:val="0"/>
        <w:keepLines w:val="0"/>
        <w:pageBreakBefore w:val="0"/>
        <w:widowControl w:val="0"/>
        <w:kinsoku/>
        <w:wordWrap/>
        <w:overflowPunct w:val="0"/>
        <w:topLinePunct w:val="0"/>
        <w:autoSpaceDE/>
        <w:autoSpaceDN/>
        <w:bidi w:val="0"/>
        <w:adjustRightInd/>
        <w:snapToGrid/>
        <w:spacing w:line="500" w:lineRule="exact"/>
        <w:ind w:firstLine="643" w:firstLineChars="200"/>
        <w:jc w:val="both"/>
        <w:textAlignment w:val="auto"/>
        <w:rPr>
          <w:rStyle w:val="12"/>
          <w:rFonts w:hint="eastAsia" w:ascii="仿宋" w:hAnsi="仿宋" w:eastAsia="仿宋" w:cs="仿宋"/>
          <w:b/>
          <w:bCs/>
          <w:i w:val="0"/>
          <w:iCs w:val="0"/>
          <w:caps w:val="0"/>
          <w:color w:val="333333"/>
          <w:spacing w:val="0"/>
          <w:sz w:val="32"/>
          <w:szCs w:val="32"/>
          <w:lang w:val="en-US" w:eastAsia="zh-CN"/>
        </w:rPr>
      </w:pPr>
      <w:r>
        <w:rPr>
          <w:rStyle w:val="12"/>
          <w:rFonts w:hint="eastAsia" w:ascii="仿宋" w:hAnsi="仿宋" w:eastAsia="仿宋" w:cs="仿宋"/>
          <w:b/>
          <w:bCs/>
          <w:i w:val="0"/>
          <w:iCs w:val="0"/>
          <w:caps w:val="0"/>
          <w:color w:val="333333"/>
          <w:spacing w:val="0"/>
          <w:sz w:val="32"/>
          <w:szCs w:val="32"/>
        </w:rPr>
        <w:t>⑥不长苔藓、防止微生物附着物生长。</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29895"/>
      <w:bookmarkStart w:id="9" w:name="_Toc14196"/>
      <w:bookmarkStart w:id="10" w:name="_Toc14688"/>
      <w:bookmarkStart w:id="11" w:name="_Toc3379577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247513966"/>
      <w:bookmarkStart w:id="13" w:name="_Toc144974510"/>
      <w:bookmarkStart w:id="14" w:name="_Toc361508598"/>
      <w:bookmarkStart w:id="15" w:name="_Toc352691486"/>
      <w:bookmarkStart w:id="16" w:name="_Toc300834963"/>
      <w:bookmarkStart w:id="17" w:name="_Toc384308223"/>
      <w:bookmarkStart w:id="18" w:name="_Toc152045542"/>
      <w:bookmarkStart w:id="19" w:name="_Toc25772"/>
      <w:bookmarkStart w:id="20" w:name="_Toc152042318"/>
      <w:bookmarkStart w:id="21" w:name="_Toc247527567"/>
      <w:bookmarkStart w:id="22" w:name="_Toc369531529"/>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84308224"/>
      <w:bookmarkStart w:id="24" w:name="_Toc152042319"/>
      <w:bookmarkStart w:id="25" w:name="_Toc247527568"/>
      <w:bookmarkStart w:id="26" w:name="_Toc247513967"/>
      <w:bookmarkStart w:id="27" w:name="_Toc152045543"/>
      <w:bookmarkStart w:id="28" w:name="_Toc300834964"/>
      <w:bookmarkStart w:id="29" w:name="_Toc369531530"/>
      <w:bookmarkStart w:id="30" w:name="_Toc352691487"/>
      <w:bookmarkStart w:id="31" w:name="_Toc361508599"/>
      <w:bookmarkStart w:id="32" w:name="_Toc15242"/>
      <w:bookmarkStart w:id="33" w:name="_Toc144974511"/>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5000元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29025"/>
      <w:bookmarkStart w:id="35" w:name="_Toc352691490"/>
      <w:bookmarkStart w:id="36" w:name="_Toc384308227"/>
      <w:bookmarkStart w:id="37" w:name="_Toc361508602"/>
      <w:bookmarkStart w:id="38" w:name="_Toc369531533"/>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00834967"/>
      <w:bookmarkStart w:id="40" w:name="_Toc384308228"/>
      <w:bookmarkStart w:id="41" w:name="_Toc152042322"/>
      <w:bookmarkStart w:id="42" w:name="_Toc361508603"/>
      <w:bookmarkStart w:id="43" w:name="_Toc247527571"/>
      <w:bookmarkStart w:id="44" w:name="_Toc14751"/>
      <w:bookmarkStart w:id="45" w:name="_Toc247513970"/>
      <w:bookmarkStart w:id="46" w:name="_Toc152045546"/>
      <w:bookmarkStart w:id="47" w:name="_Toc144974514"/>
      <w:bookmarkStart w:id="48" w:name="_Toc369531534"/>
      <w:bookmarkStart w:id="49" w:name="_Toc352691491"/>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52691492"/>
      <w:bookmarkStart w:id="51" w:name="_Toc247527572"/>
      <w:bookmarkStart w:id="52" w:name="_Toc369531535"/>
      <w:bookmarkStart w:id="53" w:name="_Toc152042323"/>
      <w:bookmarkStart w:id="54" w:name="_Toc247513971"/>
      <w:bookmarkStart w:id="55" w:name="_Toc144974515"/>
      <w:bookmarkStart w:id="56" w:name="_Toc152045547"/>
      <w:bookmarkStart w:id="57" w:name="_Toc384308229"/>
      <w:bookmarkStart w:id="58" w:name="_Toc361508604"/>
      <w:bookmarkStart w:id="59" w:name="_Toc300834968"/>
      <w:bookmarkStart w:id="60" w:name="_Toc17952"/>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4514"/>
      <w:bookmarkStart w:id="62" w:name="_Toc28216"/>
      <w:bookmarkStart w:id="63" w:name="_Toc21871"/>
      <w:bookmarkStart w:id="64" w:name="_Toc337957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7月 25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i w:val="0"/>
          <w:iCs w:val="0"/>
          <w:caps w:val="0"/>
          <w:color w:val="000000"/>
          <w:spacing w:val="0"/>
          <w:sz w:val="31"/>
          <w:szCs w:val="31"/>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FE70E50">
      <w:pPr>
        <w:pStyle w:val="8"/>
        <w:keepNext w:val="0"/>
        <w:keepLines w:val="0"/>
        <w:widowControl/>
        <w:suppressLineNumbers w:val="0"/>
        <w:spacing w:line="495" w:lineRule="atLeast"/>
        <w:ind w:left="0" w:firstLine="645"/>
        <w:jc w:val="both"/>
        <w:rPr>
          <w:rFonts w:hint="eastAsia" w:ascii="仿宋" w:hAnsi="仿宋" w:eastAsia="仿宋" w:cs="仿宋"/>
          <w:i w:val="0"/>
          <w:iCs w:val="0"/>
          <w:caps w:val="0"/>
          <w:color w:val="000000"/>
          <w:spacing w:val="0"/>
          <w:sz w:val="31"/>
          <w:szCs w:val="31"/>
          <w:lang w:val="en-US" w:eastAsia="zh-CN"/>
        </w:rPr>
      </w:pPr>
      <w:r>
        <w:rPr>
          <w:rFonts w:hint="eastAsia" w:ascii="仿宋" w:hAnsi="仿宋" w:eastAsia="仿宋" w:cs="仿宋"/>
          <w:i w:val="0"/>
          <w:iCs w:val="0"/>
          <w:caps w:val="0"/>
          <w:color w:val="000000"/>
          <w:spacing w:val="0"/>
          <w:sz w:val="31"/>
          <w:szCs w:val="31"/>
          <w:lang w:val="en-US" w:eastAsia="zh-CN"/>
        </w:rPr>
        <w:t>3、</w:t>
      </w:r>
      <w:r>
        <w:rPr>
          <w:rStyle w:val="12"/>
          <w:rFonts w:ascii="仿宋" w:hAnsi="仿宋" w:eastAsia="仿宋" w:cs="仿宋"/>
          <w:i w:val="0"/>
          <w:iCs w:val="0"/>
          <w:caps w:val="0"/>
          <w:color w:val="333333"/>
          <w:spacing w:val="0"/>
          <w:sz w:val="31"/>
          <w:szCs w:val="31"/>
        </w:rPr>
        <w:t>本次竞价需提供产品样品，否则竞价无效。样品在202</w:t>
      </w:r>
      <w:r>
        <w:rPr>
          <w:rStyle w:val="12"/>
          <w:rFonts w:hint="eastAsia" w:ascii="仿宋" w:hAnsi="仿宋" w:eastAsia="仿宋" w:cs="仿宋"/>
          <w:i w:val="0"/>
          <w:iCs w:val="0"/>
          <w:caps w:val="0"/>
          <w:color w:val="333333"/>
          <w:spacing w:val="0"/>
          <w:sz w:val="31"/>
          <w:szCs w:val="31"/>
          <w:lang w:val="en-US" w:eastAsia="zh-CN"/>
        </w:rPr>
        <w:t>5</w:t>
      </w:r>
      <w:r>
        <w:rPr>
          <w:rStyle w:val="12"/>
          <w:rFonts w:hint="eastAsia" w:ascii="仿宋" w:hAnsi="仿宋" w:eastAsia="仿宋" w:cs="仿宋"/>
          <w:i w:val="0"/>
          <w:iCs w:val="0"/>
          <w:caps w:val="0"/>
          <w:color w:val="333333"/>
          <w:spacing w:val="0"/>
          <w:sz w:val="31"/>
          <w:szCs w:val="31"/>
        </w:rPr>
        <w:t>年</w:t>
      </w:r>
      <w:r>
        <w:rPr>
          <w:rStyle w:val="12"/>
          <w:rFonts w:hint="eastAsia" w:ascii="仿宋" w:hAnsi="仿宋" w:eastAsia="仿宋" w:cs="仿宋"/>
          <w:i w:val="0"/>
          <w:iCs w:val="0"/>
          <w:caps w:val="0"/>
          <w:color w:val="333333"/>
          <w:spacing w:val="0"/>
          <w:sz w:val="31"/>
          <w:szCs w:val="31"/>
          <w:lang w:val="en-US" w:eastAsia="zh-CN"/>
        </w:rPr>
        <w:t>7</w:t>
      </w:r>
      <w:r>
        <w:rPr>
          <w:rStyle w:val="12"/>
          <w:rFonts w:hint="eastAsia" w:ascii="仿宋" w:hAnsi="仿宋" w:eastAsia="仿宋" w:cs="仿宋"/>
          <w:i w:val="0"/>
          <w:iCs w:val="0"/>
          <w:caps w:val="0"/>
          <w:color w:val="333333"/>
          <w:spacing w:val="0"/>
          <w:sz w:val="31"/>
          <w:szCs w:val="31"/>
        </w:rPr>
        <w:t>月</w:t>
      </w:r>
      <w:r>
        <w:rPr>
          <w:rStyle w:val="12"/>
          <w:rFonts w:hint="eastAsia" w:ascii="仿宋" w:hAnsi="仿宋" w:eastAsia="仿宋" w:cs="仿宋"/>
          <w:i w:val="0"/>
          <w:iCs w:val="0"/>
          <w:caps w:val="0"/>
          <w:color w:val="333333"/>
          <w:spacing w:val="0"/>
          <w:sz w:val="31"/>
          <w:szCs w:val="31"/>
          <w:lang w:val="en-US" w:eastAsia="zh-CN"/>
        </w:rPr>
        <w:t>25</w:t>
      </w:r>
      <w:r>
        <w:rPr>
          <w:rStyle w:val="12"/>
          <w:rFonts w:hint="eastAsia" w:ascii="仿宋" w:hAnsi="仿宋" w:eastAsia="仿宋" w:cs="仿宋"/>
          <w:i w:val="0"/>
          <w:iCs w:val="0"/>
          <w:caps w:val="0"/>
          <w:color w:val="333333"/>
          <w:spacing w:val="0"/>
          <w:sz w:val="31"/>
          <w:szCs w:val="31"/>
        </w:rPr>
        <w:t>日13时前寄到。邮寄地址：陕西省商洛市商州区沙河子镇   陕西锌业有限公司</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7 月 25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2ABB459F">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A132ED2">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综合评分法。是在响应文件满足采购文件实质性要求的前提下，评审小组对通过初步评审的供应商的响应文件进行详细评审后，根据响应服务机构综合得分从高到低推荐3名成交候选人。</w:t>
      </w:r>
    </w:p>
    <w:p w14:paraId="0F984C2C">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50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评审标准：</w:t>
      </w:r>
    </w:p>
    <w:p w14:paraId="6B03AE42">
      <w:pPr>
        <w:keepNext w:val="0"/>
        <w:keepLines w:val="0"/>
        <w:pageBreakBefore w:val="0"/>
        <w:widowControl w:val="0"/>
        <w:numPr>
          <w:ilvl w:val="0"/>
          <w:numId w:val="1"/>
        </w:numPr>
        <w:kinsoku w:val="0"/>
        <w:wordWrap/>
        <w:overflowPunct/>
        <w:topLinePunct w:val="0"/>
        <w:autoSpaceDE w:val="0"/>
        <w:autoSpaceDN w:val="0"/>
        <w:bidi w:val="0"/>
        <w:adjustRightInd w:val="0"/>
        <w:snapToGrid w:val="0"/>
        <w:spacing w:beforeAutospacing="0" w:afterAutospacing="0" w:line="500" w:lineRule="exact"/>
        <w:ind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auto"/>
          <w:sz w:val="32"/>
          <w:szCs w:val="32"/>
          <w:lang w:val="en-US" w:eastAsia="zh-CN"/>
        </w:rPr>
        <w:t>质量</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30分</w:t>
      </w:r>
      <w:r>
        <w:rPr>
          <w:rFonts w:hint="eastAsia" w:ascii="仿宋" w:hAnsi="仿宋" w:eastAsia="仿宋" w:cs="仿宋"/>
          <w:color w:val="000000"/>
          <w:sz w:val="32"/>
          <w:szCs w:val="32"/>
          <w:lang w:eastAsia="zh-CN"/>
        </w:rPr>
        <w:t>）</w:t>
      </w:r>
    </w:p>
    <w:p w14:paraId="27649DEA">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500" w:lineRule="exact"/>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以材质、性能参数、品牌等综合比较，</w:t>
      </w:r>
      <w:r>
        <w:rPr>
          <w:rFonts w:hint="eastAsia" w:ascii="仿宋" w:hAnsi="仿宋" w:eastAsia="仿宋" w:cs="仿宋"/>
          <w:color w:val="000000"/>
          <w:sz w:val="32"/>
          <w:szCs w:val="32"/>
          <w:lang w:val="zh-CN"/>
        </w:rPr>
        <w:t>酌情</w:t>
      </w:r>
      <w:r>
        <w:rPr>
          <w:rFonts w:hint="eastAsia" w:ascii="仿宋" w:hAnsi="仿宋" w:eastAsia="仿宋" w:cs="仿宋"/>
          <w:color w:val="000000"/>
          <w:sz w:val="32"/>
          <w:szCs w:val="32"/>
        </w:rPr>
        <w:t>赋分</w:t>
      </w:r>
      <w:r>
        <w:rPr>
          <w:rFonts w:hint="eastAsia" w:ascii="仿宋" w:hAnsi="仿宋" w:eastAsia="仿宋" w:cs="仿宋"/>
          <w:color w:val="000000"/>
          <w:sz w:val="32"/>
          <w:szCs w:val="32"/>
          <w:lang w:eastAsia="zh-CN"/>
        </w:rPr>
        <w:t>。</w:t>
      </w:r>
    </w:p>
    <w:p w14:paraId="46FCB315">
      <w:pPr>
        <w:numPr>
          <w:ilvl w:val="0"/>
          <w:numId w:val="0"/>
        </w:num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报价</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50分</w:t>
      </w:r>
      <w:r>
        <w:rPr>
          <w:rFonts w:hint="eastAsia" w:ascii="仿宋" w:hAnsi="仿宋" w:eastAsia="仿宋" w:cs="仿宋"/>
          <w:color w:val="000000"/>
          <w:sz w:val="32"/>
          <w:szCs w:val="32"/>
          <w:lang w:eastAsia="zh-CN"/>
        </w:rPr>
        <w:t>）</w:t>
      </w:r>
    </w:p>
    <w:p w14:paraId="42F7BFAF">
      <w:pPr>
        <w:numPr>
          <w:ilvl w:val="0"/>
          <w:numId w:val="0"/>
        </w:numPr>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sz w:val="32"/>
          <w:szCs w:val="32"/>
          <w:lang w:val="en-US" w:eastAsia="zh-CN"/>
        </w:rPr>
        <w:t>以最低报价为基准价（得分50分），高于基准价的，每高10个百分点扣2分。评标赋分采用插入法计算，扣完为止。</w:t>
      </w:r>
    </w:p>
    <w:p w14:paraId="02086FA8">
      <w:p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近两年来从事同类项目</w:t>
      </w:r>
      <w:r>
        <w:rPr>
          <w:rFonts w:hint="eastAsia" w:ascii="仿宋" w:hAnsi="仿宋" w:eastAsia="仿宋" w:cs="仿宋"/>
          <w:color w:val="000000"/>
          <w:sz w:val="32"/>
          <w:szCs w:val="32"/>
        </w:rPr>
        <w:t>业绩</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10分</w:t>
      </w:r>
      <w:r>
        <w:rPr>
          <w:rFonts w:hint="eastAsia" w:ascii="仿宋" w:hAnsi="仿宋" w:eastAsia="仿宋" w:cs="仿宋"/>
          <w:color w:val="000000"/>
          <w:sz w:val="32"/>
          <w:szCs w:val="32"/>
          <w:lang w:eastAsia="zh-CN"/>
        </w:rPr>
        <w:t>）；</w:t>
      </w:r>
    </w:p>
    <w:p w14:paraId="048FEF5D">
      <w:pPr>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提供三份合同业绩得分10分，每减少一份业绩扣3.3分，扣完为止。</w:t>
      </w:r>
    </w:p>
    <w:p w14:paraId="76DBC3DB">
      <w:pPr>
        <w:numPr>
          <w:ilvl w:val="0"/>
          <w:numId w:val="2"/>
        </w:num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售后服务</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10分</w:t>
      </w:r>
      <w:r>
        <w:rPr>
          <w:rFonts w:hint="eastAsia" w:ascii="仿宋" w:hAnsi="仿宋" w:eastAsia="仿宋" w:cs="仿宋"/>
          <w:color w:val="000000"/>
          <w:sz w:val="32"/>
          <w:szCs w:val="32"/>
          <w:lang w:eastAsia="zh-CN"/>
        </w:rPr>
        <w:t>）</w:t>
      </w:r>
    </w:p>
    <w:p w14:paraId="5EB5A57B">
      <w:pPr>
        <w:numPr>
          <w:ilvl w:val="0"/>
          <w:numId w:val="0"/>
        </w:num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根据售后服务方案及应对措施等，</w:t>
      </w:r>
      <w:r>
        <w:rPr>
          <w:rFonts w:hint="eastAsia" w:ascii="仿宋" w:hAnsi="仿宋" w:eastAsia="仿宋" w:cs="仿宋"/>
          <w:color w:val="000000"/>
          <w:sz w:val="32"/>
          <w:szCs w:val="32"/>
          <w:lang w:val="zh-CN"/>
        </w:rPr>
        <w:t>酌情</w:t>
      </w:r>
      <w:r>
        <w:rPr>
          <w:rFonts w:hint="eastAsia" w:ascii="仿宋" w:hAnsi="仿宋" w:eastAsia="仿宋" w:cs="仿宋"/>
          <w:color w:val="000000"/>
          <w:sz w:val="32"/>
          <w:szCs w:val="32"/>
        </w:rPr>
        <w:t>赋分</w:t>
      </w:r>
      <w:r>
        <w:rPr>
          <w:rFonts w:hint="eastAsia" w:ascii="仿宋" w:hAnsi="仿宋" w:eastAsia="仿宋" w:cs="仿宋"/>
          <w:color w:val="000000"/>
          <w:sz w:val="32"/>
          <w:szCs w:val="32"/>
          <w:lang w:eastAsia="zh-CN"/>
        </w:rPr>
        <w:t>。</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2907"/>
      <w:bookmarkStart w:id="66" w:name="_Toc144974570"/>
      <w:bookmarkStart w:id="67" w:name="_Toc152045603"/>
      <w:bookmarkStart w:id="68" w:name="_Toc384308277"/>
      <w:bookmarkStart w:id="69" w:name="_Toc369531582"/>
      <w:bookmarkStart w:id="70" w:name="_Toc361508651"/>
      <w:bookmarkStart w:id="71" w:name="_Toc152042380"/>
      <w:bookmarkStart w:id="72" w:name="_Toc247514027"/>
      <w:bookmarkStart w:id="73" w:name="_Toc247527628"/>
      <w:bookmarkStart w:id="74" w:name="_Toc352691538"/>
      <w:bookmarkStart w:id="75" w:name="_Toc300835013"/>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6955"/>
      <w:bookmarkStart w:id="77" w:name="_Toc29291"/>
      <w:bookmarkStart w:id="78" w:name="_Toc33795835"/>
      <w:bookmarkStart w:id="79" w:name="_Toc13563"/>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0" w:name="_Toc32669"/>
      <w:bookmarkStart w:id="81" w:name="_Toc15253"/>
      <w:bookmarkStart w:id="82" w:name="_Toc33795836"/>
      <w:bookmarkStart w:id="83" w:name="_Toc336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综合得分由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after="0" w:line="520" w:lineRule="exact"/>
        <w:ind w:left="0" w:firstLine="643" w:firstLineChars="200"/>
        <w:jc w:val="both"/>
        <w:textAlignment w:val="auto"/>
        <w:rPr>
          <w:rFonts w:hint="eastAsia" w:ascii="仿宋" w:hAnsi="仿宋" w:eastAsia="仿宋" w:cs="仿宋"/>
          <w:color w:val="auto"/>
          <w:sz w:val="32"/>
          <w:szCs w:val="32"/>
        </w:rPr>
      </w:pPr>
      <w:bookmarkStart w:id="84" w:name="_Toc33795807"/>
      <w:bookmarkStart w:id="85" w:name="_Toc8518"/>
      <w:bookmarkStart w:id="86" w:name="_Toc9481"/>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7" w:name="_Toc21093"/>
      <w:bookmarkStart w:id="88" w:name="_Toc16094"/>
      <w:bookmarkStart w:id="89" w:name="_Toc30852"/>
      <w:bookmarkStart w:id="90" w:name="_Toc3379580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33795809"/>
      <w:bookmarkStart w:id="92" w:name="_Toc7018"/>
      <w:bookmarkStart w:id="93" w:name="_Toc19079"/>
      <w:bookmarkStart w:id="94" w:name="_Toc1037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61508618"/>
      <w:bookmarkStart w:id="96" w:name="_Toc152045561"/>
      <w:bookmarkStart w:id="97" w:name="_Toc352691505"/>
      <w:bookmarkStart w:id="98" w:name="_Toc247527586"/>
      <w:bookmarkStart w:id="99" w:name="_Toc30095"/>
      <w:bookmarkStart w:id="100" w:name="_Toc384308243"/>
      <w:bookmarkStart w:id="101" w:name="_Toc247513985"/>
      <w:bookmarkStart w:id="102" w:name="_Toc144974529"/>
      <w:bookmarkStart w:id="103" w:name="_Toc152042337"/>
      <w:bookmarkStart w:id="104" w:name="_Toc369531549"/>
      <w:bookmarkStart w:id="105" w:name="_Toc300834982"/>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33795810"/>
      <w:bookmarkStart w:id="107" w:name="_Toc21648"/>
      <w:bookmarkStart w:id="108" w:name="_Toc28756"/>
      <w:bookmarkStart w:id="109" w:name="_Toc2559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33795811"/>
      <w:bookmarkStart w:id="111" w:name="_Toc2191"/>
      <w:bookmarkStart w:id="112" w:name="_Toc19470"/>
      <w:bookmarkStart w:id="113" w:name="_Toc2466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6928"/>
      <w:bookmarkStart w:id="115" w:name="_Toc31681"/>
      <w:bookmarkStart w:id="116" w:name="_Toc33795812"/>
      <w:bookmarkStart w:id="117" w:name="_Toc10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52691506"/>
      <w:bookmarkStart w:id="119" w:name="_Toc384308244"/>
      <w:bookmarkStart w:id="120" w:name="_Toc369531550"/>
      <w:bookmarkStart w:id="121" w:name="_Toc300834983"/>
      <w:bookmarkStart w:id="122" w:name="_Toc5668"/>
      <w:bookmarkStart w:id="123" w:name="_Toc361508619"/>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33795813"/>
      <w:bookmarkStart w:id="125" w:name="_Toc21613"/>
      <w:bookmarkStart w:id="126" w:name="_Toc30705"/>
      <w:bookmarkStart w:id="127" w:name="_Toc434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11183"/>
      <w:bookmarkStart w:id="129" w:name="_Toc14362"/>
      <w:bookmarkStart w:id="130" w:name="_Toc33795814"/>
      <w:bookmarkStart w:id="131" w:name="_Toc3671"/>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61508622"/>
      <w:bookmarkStart w:id="133" w:name="_Toc247513988"/>
      <w:bookmarkStart w:id="134" w:name="_Toc152045564"/>
      <w:bookmarkStart w:id="135" w:name="_Toc247527589"/>
      <w:bookmarkStart w:id="136" w:name="_Toc144974532"/>
      <w:bookmarkStart w:id="137" w:name="_Toc300834986"/>
      <w:bookmarkStart w:id="138" w:name="_Toc369531553"/>
      <w:bookmarkStart w:id="139" w:name="_Toc4656"/>
      <w:bookmarkStart w:id="140" w:name="_Toc384308247"/>
      <w:bookmarkStart w:id="141" w:name="_Toc352691509"/>
      <w:bookmarkStart w:id="142" w:name="_Toc152042340"/>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00834987"/>
      <w:bookmarkStart w:id="144" w:name="_Toc384308248"/>
      <w:bookmarkStart w:id="145" w:name="_Toc152045565"/>
      <w:bookmarkStart w:id="146" w:name="_Toc144974533"/>
      <w:bookmarkStart w:id="147" w:name="_Toc247513989"/>
      <w:bookmarkStart w:id="148" w:name="_Toc18247"/>
      <w:bookmarkStart w:id="149" w:name="_Toc352691510"/>
      <w:bookmarkStart w:id="150" w:name="_Toc369531554"/>
      <w:bookmarkStart w:id="151" w:name="_Toc152042341"/>
      <w:bookmarkStart w:id="152" w:name="_Toc361508623"/>
      <w:bookmarkStart w:id="153" w:name="_Toc247527590"/>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24067"/>
      <w:bookmarkStart w:id="155" w:name="_Toc384308252"/>
      <w:bookmarkStart w:id="156" w:name="_Toc361508627"/>
      <w:bookmarkStart w:id="157" w:name="_Toc144974536"/>
      <w:bookmarkStart w:id="158" w:name="_Toc300834991"/>
      <w:bookmarkStart w:id="159" w:name="_Toc247527593"/>
      <w:bookmarkStart w:id="160" w:name="_Toc247513992"/>
      <w:bookmarkStart w:id="161" w:name="_Toc152045568"/>
      <w:bookmarkStart w:id="162" w:name="_Toc152042344"/>
    </w:p>
    <w:p w14:paraId="5E5D83E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5"/>
        <w:jc w:val="both"/>
        <w:rPr>
          <w:rFonts w:hint="default" w:ascii="仿宋" w:hAnsi="仿宋" w:eastAsia="仿宋" w:cs="仿宋"/>
          <w:i w:val="0"/>
          <w:iCs w:val="0"/>
          <w:caps w:val="0"/>
          <w:color w:val="000000"/>
          <w:spacing w:val="0"/>
          <w:sz w:val="31"/>
          <w:szCs w:val="31"/>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i w:val="0"/>
          <w:iCs w:val="0"/>
          <w:caps w:val="0"/>
          <w:color w:val="000000"/>
          <w:spacing w:val="0"/>
          <w:sz w:val="31"/>
          <w:szCs w:val="31"/>
          <w:lang w:val="en-US" w:eastAsia="zh-CN"/>
        </w:rPr>
        <w:t>本次询比入围的单位承接阻燃玻璃钢瓦供货业务至2025年12月31日，有新的阻燃玻璃钢瓦采购计划按本次入围单价发送供货通知后供货。</w:t>
      </w:r>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14752"/>
      <w:bookmarkStart w:id="164" w:name="_Toc25347"/>
      <w:bookmarkStart w:id="165" w:name="_Toc33795815"/>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1508628"/>
      <w:bookmarkStart w:id="167" w:name="_Toc384308253"/>
      <w:bookmarkStart w:id="168" w:name="_Toc352691515"/>
      <w:bookmarkStart w:id="169" w:name="_Toc369531559"/>
      <w:bookmarkStart w:id="170" w:name="_Toc13644"/>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33795820"/>
      <w:bookmarkStart w:id="172" w:name="_Toc24957"/>
      <w:bookmarkStart w:id="173" w:name="_Toc18070"/>
      <w:bookmarkStart w:id="174" w:name="_Toc22294"/>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D00F75B">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7A7F9B82">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2A61650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2025年07月18日</w:t>
      </w:r>
    </w:p>
    <w:p w14:paraId="69415CC8">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610E36E5">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bookmarkEnd w:id="207"/>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XB20250718-</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24D79F58">
      <w:pPr>
        <w:spacing w:line="360" w:lineRule="auto"/>
        <w:jc w:val="center"/>
        <w:rPr>
          <w:rFonts w:hint="eastAsia" w:ascii="Times New Roman" w:hAnsi="Times New Roman" w:eastAsia="黑体"/>
          <w:color w:val="auto"/>
          <w:sz w:val="44"/>
          <w:szCs w:val="44"/>
          <w:highlight w:val="none"/>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7月-12月份阻燃玻璃钢瓦</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504488769"/>
      <w:bookmarkStart w:id="181" w:name="_Toc28734"/>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69531698"/>
      <w:bookmarkStart w:id="183" w:name="_Toc352691662"/>
      <w:bookmarkStart w:id="184"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300835211"/>
      <w:bookmarkStart w:id="186" w:name="_Toc352691663"/>
      <w:bookmarkStart w:id="187" w:name="_Toc15573"/>
      <w:bookmarkStart w:id="188" w:name="_Toc384308377"/>
      <w:bookmarkStart w:id="189" w:name="_Toc361508754"/>
      <w:bookmarkStart w:id="190" w:name="_Toc144974858"/>
      <w:bookmarkStart w:id="191" w:name="_Toc152042578"/>
      <w:bookmarkStart w:id="192" w:name="_Toc247527829"/>
      <w:bookmarkStart w:id="193" w:name="_Toc152045789"/>
      <w:bookmarkStart w:id="194" w:name="_Toc247514248"/>
      <w:bookmarkStart w:id="195" w:name="_Toc369531699"/>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504488772"/>
      <w:bookmarkStart w:id="199"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3"/>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6EBAD8A1">
      <w:pPr>
        <w:spacing w:line="360" w:lineRule="auto"/>
        <w:jc w:val="both"/>
        <w:rPr>
          <w:rFonts w:hint="eastAsia" w:ascii="宋体" w:hAnsi="宋体" w:eastAsia="宋体" w:cs="宋体"/>
          <w:b/>
          <w:bCs/>
          <w:sz w:val="21"/>
          <w:szCs w:val="21"/>
          <w:lang w:val="en-US" w:eastAsia="zh-CN"/>
        </w:rPr>
      </w:pPr>
      <w:r>
        <w:rPr>
          <w:rFonts w:hint="eastAsia" w:ascii="宋体" w:hAnsi="宋体" w:eastAsia="宋体" w:cs="宋体"/>
          <w:b/>
          <w:bCs/>
          <w:color w:val="auto"/>
          <w:sz w:val="21"/>
          <w:szCs w:val="21"/>
          <w:highlight w:val="none"/>
          <w:lang w:eastAsia="zh-CN"/>
        </w:rPr>
        <w:t>（</w:t>
      </w:r>
      <w:r>
        <w:rPr>
          <w:rFonts w:hint="eastAsia" w:ascii="Times New Roman" w:hAnsi="Times New Roman" w:eastAsia="黑体"/>
          <w:color w:val="auto"/>
          <w:sz w:val="24"/>
          <w:szCs w:val="24"/>
          <w:highlight w:val="none"/>
          <w:lang w:val="en-US" w:eastAsia="zh-CN"/>
        </w:rPr>
        <w:t>7月份制液车间、硫酸车间泵、泵配件等</w:t>
      </w:r>
      <w:r>
        <w:rPr>
          <w:rFonts w:hint="eastAsia" w:ascii="宋体" w:hAnsi="宋体" w:eastAsia="宋体" w:cs="宋体"/>
          <w:b/>
          <w:bCs/>
          <w:color w:val="auto"/>
          <w:sz w:val="21"/>
          <w:szCs w:val="21"/>
          <w:highlight w:val="none"/>
          <w:lang w:eastAsia="zh-CN"/>
        </w:rPr>
        <w:t>）</w:t>
      </w:r>
    </w:p>
    <w:tbl>
      <w:tblPr>
        <w:tblStyle w:val="10"/>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950"/>
        <w:gridCol w:w="3045"/>
        <w:gridCol w:w="465"/>
        <w:gridCol w:w="448"/>
        <w:gridCol w:w="827"/>
        <w:gridCol w:w="1035"/>
        <w:gridCol w:w="930"/>
      </w:tblGrid>
      <w:tr w14:paraId="4161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14:paraId="38B79C3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950" w:type="dxa"/>
            <w:vAlign w:val="center"/>
          </w:tcPr>
          <w:p w14:paraId="75324718">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045" w:type="dxa"/>
            <w:vAlign w:val="center"/>
          </w:tcPr>
          <w:p w14:paraId="325932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465" w:type="dxa"/>
            <w:vAlign w:val="center"/>
          </w:tcPr>
          <w:p w14:paraId="339F52C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448" w:type="dxa"/>
            <w:vAlign w:val="center"/>
          </w:tcPr>
          <w:p w14:paraId="43BBAA4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27" w:type="dxa"/>
            <w:vAlign w:val="center"/>
          </w:tcPr>
          <w:p w14:paraId="721526C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35" w:type="dxa"/>
            <w:vAlign w:val="center"/>
          </w:tcPr>
          <w:p w14:paraId="16F988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930" w:type="dxa"/>
            <w:vAlign w:val="center"/>
          </w:tcPr>
          <w:p w14:paraId="53CF263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58B4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56" w:type="dxa"/>
            <w:vAlign w:val="center"/>
          </w:tcPr>
          <w:p w14:paraId="5819E6C0">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950" w:type="dxa"/>
            <w:vAlign w:val="center"/>
          </w:tcPr>
          <w:p w14:paraId="1A07F66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阻燃玻璃钢瓦(蓝色、无色）</w:t>
            </w:r>
          </w:p>
        </w:tc>
        <w:tc>
          <w:tcPr>
            <w:tcW w:w="3045" w:type="dxa"/>
            <w:vAlign w:val="center"/>
          </w:tcPr>
          <w:p w14:paraId="274ACB5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6000×1000×4  </w:t>
            </w:r>
          </w:p>
        </w:tc>
        <w:tc>
          <w:tcPr>
            <w:tcW w:w="465" w:type="dxa"/>
            <w:vAlign w:val="center"/>
          </w:tcPr>
          <w:p w14:paraId="54DD67B3">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448" w:type="dxa"/>
            <w:vAlign w:val="center"/>
          </w:tcPr>
          <w:p w14:paraId="3BC59513">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w:t>
            </w:r>
          </w:p>
        </w:tc>
        <w:tc>
          <w:tcPr>
            <w:tcW w:w="827" w:type="dxa"/>
            <w:vAlign w:val="center"/>
          </w:tcPr>
          <w:p w14:paraId="34BA81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67044F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2D0CC0D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78FB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473CED35">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950" w:type="dxa"/>
            <w:vAlign w:val="center"/>
          </w:tcPr>
          <w:p w14:paraId="07506B5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脊瓦</w:t>
            </w:r>
          </w:p>
        </w:tc>
        <w:tc>
          <w:tcPr>
            <w:tcW w:w="3045" w:type="dxa"/>
            <w:vAlign w:val="center"/>
          </w:tcPr>
          <w:p w14:paraId="08AB3AF8">
            <w:pPr>
              <w:jc w:val="center"/>
              <w:rPr>
                <w:rFonts w:hint="eastAsia" w:ascii="宋体" w:hAnsi="宋体" w:eastAsia="宋体" w:cs="宋体"/>
                <w:i w:val="0"/>
                <w:iCs w:val="0"/>
                <w:color w:val="auto"/>
                <w:kern w:val="0"/>
                <w:sz w:val="21"/>
                <w:szCs w:val="21"/>
                <w:u w:val="none"/>
                <w:lang w:val="en-US" w:eastAsia="zh-CN" w:bidi="ar"/>
              </w:rPr>
            </w:pPr>
          </w:p>
        </w:tc>
        <w:tc>
          <w:tcPr>
            <w:tcW w:w="465" w:type="dxa"/>
            <w:vAlign w:val="center"/>
          </w:tcPr>
          <w:p w14:paraId="17E10BD3">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448" w:type="dxa"/>
            <w:vAlign w:val="center"/>
          </w:tcPr>
          <w:p w14:paraId="7FFEF3F0">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米</w:t>
            </w:r>
          </w:p>
        </w:tc>
        <w:tc>
          <w:tcPr>
            <w:tcW w:w="827" w:type="dxa"/>
            <w:vAlign w:val="center"/>
          </w:tcPr>
          <w:p w14:paraId="41BB45E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473C620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3595986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276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56" w:type="dxa"/>
            <w:vAlign w:val="center"/>
          </w:tcPr>
          <w:p w14:paraId="7952B2C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950" w:type="dxa"/>
            <w:vAlign w:val="center"/>
          </w:tcPr>
          <w:p w14:paraId="54E55C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045" w:type="dxa"/>
            <w:vAlign w:val="top"/>
          </w:tcPr>
          <w:p w14:paraId="4B60FB79">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465" w:type="dxa"/>
            <w:vAlign w:val="center"/>
          </w:tcPr>
          <w:p w14:paraId="671101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48" w:type="dxa"/>
            <w:vAlign w:val="center"/>
          </w:tcPr>
          <w:p w14:paraId="5ADA47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dxa"/>
            <w:vAlign w:val="center"/>
          </w:tcPr>
          <w:p w14:paraId="108761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5A55512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3AA88C8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8C7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256" w:type="dxa"/>
            <w:gridSpan w:val="8"/>
            <w:vAlign w:val="center"/>
          </w:tcPr>
          <w:p w14:paraId="2BAA72D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35AB0F0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7D732114">
      <w:pPr>
        <w:ind w:firstLine="4216" w:firstLineChars="1400"/>
        <w:rPr>
          <w:rFonts w:hint="eastAsia" w:ascii="宋体" w:hAnsi="宋体" w:eastAsia="宋体" w:cs="宋体"/>
          <w:b/>
          <w:bCs w:val="0"/>
          <w:color w:val="auto"/>
          <w:kern w:val="0"/>
          <w:sz w:val="30"/>
          <w:szCs w:val="30"/>
          <w:lang w:val="en-US" w:eastAsia="zh-CN"/>
        </w:rPr>
      </w:pPr>
    </w:p>
    <w:p w14:paraId="36C9FAFB">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报价日期：   年   月   日</w:t>
      </w:r>
    </w:p>
    <w:p w14:paraId="406CABC1">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宋体" w:hAnsi="宋体" w:eastAsia="宋体" w:cs="宋体"/>
          <w:b/>
          <w:bCs w:val="0"/>
          <w:color w:val="auto"/>
          <w:kern w:val="0"/>
          <w:sz w:val="30"/>
          <w:szCs w:val="30"/>
          <w:lang w:val="en-US" w:eastAsia="zh-CN"/>
        </w:rPr>
      </w:pPr>
    </w:p>
    <w:p w14:paraId="217DAF42">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宋体" w:hAnsi="宋体" w:eastAsia="宋体" w:cs="宋体"/>
          <w:b/>
          <w:bCs w:val="0"/>
          <w:color w:val="auto"/>
          <w:kern w:val="0"/>
          <w:sz w:val="30"/>
          <w:szCs w:val="30"/>
          <w:lang w:val="en-US" w:eastAsia="zh-CN"/>
        </w:rPr>
      </w:pPr>
    </w:p>
    <w:p w14:paraId="0BBED8FB">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宋体" w:hAnsi="宋体" w:eastAsia="宋体" w:cs="宋体"/>
          <w:b/>
          <w:bCs w:val="0"/>
          <w:color w:val="auto"/>
          <w:kern w:val="0"/>
          <w:sz w:val="30"/>
          <w:szCs w:val="30"/>
          <w:lang w:val="en-US" w:eastAsia="zh-CN"/>
        </w:rPr>
      </w:pPr>
    </w:p>
    <w:p w14:paraId="56CE8891">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宋体" w:hAnsi="宋体" w:eastAsia="宋体" w:cs="宋体"/>
          <w:b/>
          <w:bCs w:val="0"/>
          <w:color w:val="auto"/>
          <w:kern w:val="0"/>
          <w:sz w:val="30"/>
          <w:szCs w:val="30"/>
          <w:lang w:val="en-US" w:eastAsia="zh-CN"/>
        </w:rPr>
      </w:pPr>
    </w:p>
    <w:p w14:paraId="2DC2EB15">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宋体" w:hAnsi="宋体" w:eastAsia="宋体" w:cs="宋体"/>
          <w:b/>
          <w:bCs w:val="0"/>
          <w:color w:val="auto"/>
          <w:kern w:val="0"/>
          <w:sz w:val="30"/>
          <w:szCs w:val="30"/>
          <w:lang w:val="en-US" w:eastAsia="zh-CN"/>
        </w:rPr>
      </w:pPr>
    </w:p>
    <w:p w14:paraId="2551CFA6">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宋体" w:hAnsi="宋体" w:eastAsia="宋体" w:cs="宋体"/>
          <w:b/>
          <w:bCs w:val="0"/>
          <w:color w:val="auto"/>
          <w:kern w:val="0"/>
          <w:sz w:val="30"/>
          <w:szCs w:val="30"/>
          <w:lang w:val="en-US" w:eastAsia="zh-CN"/>
        </w:rPr>
      </w:pPr>
    </w:p>
    <w:p w14:paraId="1DAC3335">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宋体" w:hAnsi="宋体" w:eastAsia="宋体" w:cs="宋体"/>
          <w:b/>
          <w:bCs w:val="0"/>
          <w:color w:val="auto"/>
          <w:kern w:val="0"/>
          <w:sz w:val="30"/>
          <w:szCs w:val="30"/>
          <w:lang w:val="en-US" w:eastAsia="zh-CN"/>
        </w:rPr>
      </w:pPr>
    </w:p>
    <w:p w14:paraId="623D4FEF">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宋体" w:hAnsi="宋体" w:eastAsia="宋体" w:cs="宋体"/>
          <w:b/>
          <w:bCs w:val="0"/>
          <w:color w:val="auto"/>
          <w:kern w:val="0"/>
          <w:sz w:val="30"/>
          <w:szCs w:val="30"/>
          <w:lang w:val="en-US" w:eastAsia="zh-CN"/>
        </w:rPr>
      </w:pPr>
    </w:p>
    <w:p w14:paraId="117FD773">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宋体" w:hAnsi="宋体" w:eastAsia="宋体" w:cs="宋体"/>
          <w:b/>
          <w:bCs w:val="0"/>
          <w:color w:val="auto"/>
          <w:kern w:val="0"/>
          <w:sz w:val="30"/>
          <w:szCs w:val="30"/>
          <w:lang w:val="en-US" w:eastAsia="zh-CN"/>
        </w:rPr>
      </w:pPr>
    </w:p>
    <w:p w14:paraId="58173718">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宋体" w:hAnsi="宋体" w:eastAsia="宋体" w:cs="宋体"/>
          <w:b/>
          <w:bCs w:val="0"/>
          <w:color w:val="auto"/>
          <w:kern w:val="0"/>
          <w:sz w:val="30"/>
          <w:szCs w:val="30"/>
          <w:lang w:val="en-US" w:eastAsia="zh-CN"/>
        </w:rPr>
      </w:pPr>
    </w:p>
    <w:p w14:paraId="7291DD23">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宋体" w:hAnsi="宋体" w:eastAsia="宋体" w:cs="宋体"/>
          <w:b/>
          <w:bCs w:val="0"/>
          <w:color w:val="auto"/>
          <w:kern w:val="0"/>
          <w:sz w:val="30"/>
          <w:szCs w:val="30"/>
          <w:lang w:val="en-US" w:eastAsia="zh-CN"/>
        </w:rPr>
      </w:pPr>
    </w:p>
    <w:p w14:paraId="7FA7BAB3">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宋体" w:hAnsi="宋体" w:eastAsia="宋体" w:cs="宋体"/>
          <w:b/>
          <w:bCs w:val="0"/>
          <w:color w:val="auto"/>
          <w:kern w:val="0"/>
          <w:sz w:val="30"/>
          <w:szCs w:val="30"/>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A5D0D6-C5A7-479B-BDCC-FF37146FE4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98FBAFC3-66EC-41D4-A136-ADDE193D5600}"/>
  </w:font>
  <w:font w:name="方正小标宋简体">
    <w:panose1 w:val="02000000000000000000"/>
    <w:charset w:val="86"/>
    <w:family w:val="auto"/>
    <w:pitch w:val="default"/>
    <w:sig w:usb0="00000001" w:usb1="08000000" w:usb2="00000000" w:usb3="00000000" w:csb0="00040000" w:csb1="00000000"/>
    <w:embedRegular r:id="rId3" w:fontKey="{5711CC89-04AB-47FB-AFE5-0A4EF9493AFF}"/>
  </w:font>
  <w:font w:name="微软雅黑">
    <w:panose1 w:val="020B0503020204020204"/>
    <w:charset w:val="86"/>
    <w:family w:val="auto"/>
    <w:pitch w:val="default"/>
    <w:sig w:usb0="80000287" w:usb1="2ACF3C50" w:usb2="00000016" w:usb3="00000000" w:csb0="0004001F" w:csb1="00000000"/>
    <w:embedRegular r:id="rId4" w:fontKey="{9D697D37-D21E-48F3-9173-B42B3CA9571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556395"/>
    <w:multiLevelType w:val="singleLevel"/>
    <w:tmpl w:val="D5556395"/>
    <w:lvl w:ilvl="0" w:tentative="0">
      <w:start w:val="4"/>
      <w:numFmt w:val="decimal"/>
      <w:suff w:val="space"/>
      <w:lvlText w:val="%1."/>
      <w:lvlJc w:val="left"/>
    </w:lvl>
  </w:abstractNum>
  <w:abstractNum w:abstractNumId="1">
    <w:nsid w:val="04D68EEC"/>
    <w:multiLevelType w:val="singleLevel"/>
    <w:tmpl w:val="04D68EEC"/>
    <w:lvl w:ilvl="0" w:tentative="0">
      <w:start w:val="1"/>
      <w:numFmt w:val="decimal"/>
      <w:suff w:val="nothing"/>
      <w:lvlText w:val="%1、"/>
      <w:lvlJc w:val="left"/>
    </w:lvl>
  </w:abstractNum>
  <w:abstractNum w:abstractNumId="2">
    <w:nsid w:val="7CD3687B"/>
    <w:multiLevelType w:val="singleLevel"/>
    <w:tmpl w:val="7CD3687B"/>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CB6297"/>
    <w:rsid w:val="01251650"/>
    <w:rsid w:val="01A67659"/>
    <w:rsid w:val="01E37A17"/>
    <w:rsid w:val="023E2922"/>
    <w:rsid w:val="026A1189"/>
    <w:rsid w:val="03AF1065"/>
    <w:rsid w:val="051379D8"/>
    <w:rsid w:val="053D1E78"/>
    <w:rsid w:val="05BE40FB"/>
    <w:rsid w:val="06141C07"/>
    <w:rsid w:val="06847D38"/>
    <w:rsid w:val="06A905A2"/>
    <w:rsid w:val="06AE63E8"/>
    <w:rsid w:val="06D94B8B"/>
    <w:rsid w:val="076A5F83"/>
    <w:rsid w:val="07720B9B"/>
    <w:rsid w:val="07ED44BE"/>
    <w:rsid w:val="08D00E36"/>
    <w:rsid w:val="08D15B8E"/>
    <w:rsid w:val="08D25209"/>
    <w:rsid w:val="08DA0EE6"/>
    <w:rsid w:val="08FA1588"/>
    <w:rsid w:val="09BC2218"/>
    <w:rsid w:val="0A2D4E26"/>
    <w:rsid w:val="0AA3355A"/>
    <w:rsid w:val="0C946488"/>
    <w:rsid w:val="0CAF4DC4"/>
    <w:rsid w:val="0E861C17"/>
    <w:rsid w:val="102F1EF5"/>
    <w:rsid w:val="10A90B69"/>
    <w:rsid w:val="114161E7"/>
    <w:rsid w:val="119836EC"/>
    <w:rsid w:val="1303728B"/>
    <w:rsid w:val="130628D8"/>
    <w:rsid w:val="13737F6D"/>
    <w:rsid w:val="13B81E24"/>
    <w:rsid w:val="13C609E5"/>
    <w:rsid w:val="13EB5705"/>
    <w:rsid w:val="14221993"/>
    <w:rsid w:val="14F74BCE"/>
    <w:rsid w:val="14F90946"/>
    <w:rsid w:val="14FD19B0"/>
    <w:rsid w:val="150A4901"/>
    <w:rsid w:val="15350822"/>
    <w:rsid w:val="15F829AC"/>
    <w:rsid w:val="16DE4297"/>
    <w:rsid w:val="16E41182"/>
    <w:rsid w:val="17725CE9"/>
    <w:rsid w:val="18876269"/>
    <w:rsid w:val="1898547C"/>
    <w:rsid w:val="19266120"/>
    <w:rsid w:val="19B65298"/>
    <w:rsid w:val="19BF0744"/>
    <w:rsid w:val="19BF485E"/>
    <w:rsid w:val="19EF056A"/>
    <w:rsid w:val="1AEC4493"/>
    <w:rsid w:val="1B177D78"/>
    <w:rsid w:val="1C473546"/>
    <w:rsid w:val="1D3F35B6"/>
    <w:rsid w:val="1D905BC0"/>
    <w:rsid w:val="1DA8115B"/>
    <w:rsid w:val="1DB01DBE"/>
    <w:rsid w:val="1DB27CC5"/>
    <w:rsid w:val="1DD30B53"/>
    <w:rsid w:val="1E05210A"/>
    <w:rsid w:val="1E1E31CB"/>
    <w:rsid w:val="1E34479D"/>
    <w:rsid w:val="1EE408E7"/>
    <w:rsid w:val="204956CD"/>
    <w:rsid w:val="207E073E"/>
    <w:rsid w:val="21834158"/>
    <w:rsid w:val="21C910B4"/>
    <w:rsid w:val="21D27DD5"/>
    <w:rsid w:val="220426D8"/>
    <w:rsid w:val="22F5715A"/>
    <w:rsid w:val="23F171DD"/>
    <w:rsid w:val="241430A6"/>
    <w:rsid w:val="2452597D"/>
    <w:rsid w:val="246742B5"/>
    <w:rsid w:val="24715D06"/>
    <w:rsid w:val="24B959FC"/>
    <w:rsid w:val="257B5469"/>
    <w:rsid w:val="27CC3C98"/>
    <w:rsid w:val="28164F13"/>
    <w:rsid w:val="297D349C"/>
    <w:rsid w:val="297D7484"/>
    <w:rsid w:val="2A202079"/>
    <w:rsid w:val="2A2E0C3A"/>
    <w:rsid w:val="2A4B3DED"/>
    <w:rsid w:val="2BE041B6"/>
    <w:rsid w:val="2BF61145"/>
    <w:rsid w:val="2D331C6F"/>
    <w:rsid w:val="2DE05E9B"/>
    <w:rsid w:val="2E033918"/>
    <w:rsid w:val="2EA4771D"/>
    <w:rsid w:val="2FF93E7A"/>
    <w:rsid w:val="30605945"/>
    <w:rsid w:val="31163769"/>
    <w:rsid w:val="31832E12"/>
    <w:rsid w:val="3211678F"/>
    <w:rsid w:val="325925CC"/>
    <w:rsid w:val="326E0884"/>
    <w:rsid w:val="32A1627D"/>
    <w:rsid w:val="33260700"/>
    <w:rsid w:val="333C7F24"/>
    <w:rsid w:val="333D3C9C"/>
    <w:rsid w:val="337B1D46"/>
    <w:rsid w:val="339B5162"/>
    <w:rsid w:val="345B262C"/>
    <w:rsid w:val="34DF16EF"/>
    <w:rsid w:val="353C420B"/>
    <w:rsid w:val="354E1250"/>
    <w:rsid w:val="358E6037"/>
    <w:rsid w:val="3656754F"/>
    <w:rsid w:val="36716136"/>
    <w:rsid w:val="36D05553"/>
    <w:rsid w:val="372907BF"/>
    <w:rsid w:val="37991DE9"/>
    <w:rsid w:val="37E96877"/>
    <w:rsid w:val="38172D0E"/>
    <w:rsid w:val="38C369F1"/>
    <w:rsid w:val="38F372D7"/>
    <w:rsid w:val="395064D7"/>
    <w:rsid w:val="397A0CF8"/>
    <w:rsid w:val="39974106"/>
    <w:rsid w:val="3A3A65D2"/>
    <w:rsid w:val="3A561988"/>
    <w:rsid w:val="3AAD21B4"/>
    <w:rsid w:val="3BFF184D"/>
    <w:rsid w:val="3C525235"/>
    <w:rsid w:val="3C7A22E4"/>
    <w:rsid w:val="3CB63F34"/>
    <w:rsid w:val="3CDF5789"/>
    <w:rsid w:val="3CEB6517"/>
    <w:rsid w:val="3CFB6595"/>
    <w:rsid w:val="3CFD6BB7"/>
    <w:rsid w:val="3D34475C"/>
    <w:rsid w:val="3E3C01FF"/>
    <w:rsid w:val="3FE82A49"/>
    <w:rsid w:val="3FE9293F"/>
    <w:rsid w:val="40356427"/>
    <w:rsid w:val="405A4224"/>
    <w:rsid w:val="415648A7"/>
    <w:rsid w:val="4194717D"/>
    <w:rsid w:val="427A5715"/>
    <w:rsid w:val="433C5D1E"/>
    <w:rsid w:val="433F678B"/>
    <w:rsid w:val="43FE2FD4"/>
    <w:rsid w:val="44056110"/>
    <w:rsid w:val="44093E52"/>
    <w:rsid w:val="44107006"/>
    <w:rsid w:val="4427252A"/>
    <w:rsid w:val="4429215D"/>
    <w:rsid w:val="44743CCA"/>
    <w:rsid w:val="44920CB0"/>
    <w:rsid w:val="454C4C9E"/>
    <w:rsid w:val="45726E52"/>
    <w:rsid w:val="45A00D58"/>
    <w:rsid w:val="460F14C8"/>
    <w:rsid w:val="46637C62"/>
    <w:rsid w:val="46933C70"/>
    <w:rsid w:val="485F60A2"/>
    <w:rsid w:val="48C12F4D"/>
    <w:rsid w:val="48D01B15"/>
    <w:rsid w:val="4A5B4CDC"/>
    <w:rsid w:val="4AE253FD"/>
    <w:rsid w:val="4B663938"/>
    <w:rsid w:val="4B896DF6"/>
    <w:rsid w:val="4C455C43"/>
    <w:rsid w:val="4C831EDD"/>
    <w:rsid w:val="4CB27A82"/>
    <w:rsid w:val="4CC0735A"/>
    <w:rsid w:val="4D66647C"/>
    <w:rsid w:val="4DDB797C"/>
    <w:rsid w:val="4E6B74B7"/>
    <w:rsid w:val="4F18763F"/>
    <w:rsid w:val="4F2D1733"/>
    <w:rsid w:val="4FFE1A90"/>
    <w:rsid w:val="500261D8"/>
    <w:rsid w:val="50356548"/>
    <w:rsid w:val="50610B72"/>
    <w:rsid w:val="509B2FD7"/>
    <w:rsid w:val="51C15F61"/>
    <w:rsid w:val="51D376E3"/>
    <w:rsid w:val="523676EA"/>
    <w:rsid w:val="524F1A19"/>
    <w:rsid w:val="53220A8C"/>
    <w:rsid w:val="54EB7CA8"/>
    <w:rsid w:val="55570796"/>
    <w:rsid w:val="55B1434A"/>
    <w:rsid w:val="55EF7BB3"/>
    <w:rsid w:val="55F20E2B"/>
    <w:rsid w:val="56737851"/>
    <w:rsid w:val="5680683F"/>
    <w:rsid w:val="56F815DC"/>
    <w:rsid w:val="57711FE2"/>
    <w:rsid w:val="58022C3B"/>
    <w:rsid w:val="58D5034F"/>
    <w:rsid w:val="58F702C5"/>
    <w:rsid w:val="59622B85"/>
    <w:rsid w:val="59907EED"/>
    <w:rsid w:val="5A715E56"/>
    <w:rsid w:val="5B97061C"/>
    <w:rsid w:val="5B9938B6"/>
    <w:rsid w:val="5C02145B"/>
    <w:rsid w:val="5C2B04AE"/>
    <w:rsid w:val="5C594DF3"/>
    <w:rsid w:val="5CB169DD"/>
    <w:rsid w:val="5CF52D6E"/>
    <w:rsid w:val="5D042FB1"/>
    <w:rsid w:val="5DA87DE0"/>
    <w:rsid w:val="5DCA09A3"/>
    <w:rsid w:val="5E6301AB"/>
    <w:rsid w:val="5E8D407E"/>
    <w:rsid w:val="5F213A10"/>
    <w:rsid w:val="5F21609C"/>
    <w:rsid w:val="5F6505CE"/>
    <w:rsid w:val="5F8C5DB5"/>
    <w:rsid w:val="5FA665A1"/>
    <w:rsid w:val="602C2F4B"/>
    <w:rsid w:val="60675D3C"/>
    <w:rsid w:val="6077565B"/>
    <w:rsid w:val="60831C82"/>
    <w:rsid w:val="60C97FB7"/>
    <w:rsid w:val="60D507EB"/>
    <w:rsid w:val="61137C66"/>
    <w:rsid w:val="61483E9A"/>
    <w:rsid w:val="61D92AF5"/>
    <w:rsid w:val="6350271F"/>
    <w:rsid w:val="64B22605"/>
    <w:rsid w:val="66173D55"/>
    <w:rsid w:val="661E50E3"/>
    <w:rsid w:val="66452F0C"/>
    <w:rsid w:val="6667362D"/>
    <w:rsid w:val="66DE2AC5"/>
    <w:rsid w:val="66F67E0E"/>
    <w:rsid w:val="671D4BFD"/>
    <w:rsid w:val="672C3830"/>
    <w:rsid w:val="675211CB"/>
    <w:rsid w:val="67670D0C"/>
    <w:rsid w:val="68295FC1"/>
    <w:rsid w:val="68365066"/>
    <w:rsid w:val="68392592"/>
    <w:rsid w:val="688E2782"/>
    <w:rsid w:val="689A6E14"/>
    <w:rsid w:val="69C05D8A"/>
    <w:rsid w:val="69C06F03"/>
    <w:rsid w:val="69E314DA"/>
    <w:rsid w:val="69F446AA"/>
    <w:rsid w:val="6A445335"/>
    <w:rsid w:val="6A474B69"/>
    <w:rsid w:val="6AC67682"/>
    <w:rsid w:val="6B45214C"/>
    <w:rsid w:val="6B8A4FC9"/>
    <w:rsid w:val="6B9D7192"/>
    <w:rsid w:val="6BD87931"/>
    <w:rsid w:val="6C2347F8"/>
    <w:rsid w:val="6CCD1611"/>
    <w:rsid w:val="6CE26D5D"/>
    <w:rsid w:val="6DB30807"/>
    <w:rsid w:val="6EAF6227"/>
    <w:rsid w:val="6EEA194B"/>
    <w:rsid w:val="6F29589C"/>
    <w:rsid w:val="6F4D07E7"/>
    <w:rsid w:val="6F9B77A5"/>
    <w:rsid w:val="703561B0"/>
    <w:rsid w:val="70626755"/>
    <w:rsid w:val="707458D8"/>
    <w:rsid w:val="70B054D2"/>
    <w:rsid w:val="7258372B"/>
    <w:rsid w:val="72E3289C"/>
    <w:rsid w:val="736305DA"/>
    <w:rsid w:val="7386251A"/>
    <w:rsid w:val="73AF5389"/>
    <w:rsid w:val="74F87447"/>
    <w:rsid w:val="7530098F"/>
    <w:rsid w:val="76987E92"/>
    <w:rsid w:val="76A611D2"/>
    <w:rsid w:val="778925D9"/>
    <w:rsid w:val="77DE46D3"/>
    <w:rsid w:val="7A293BFF"/>
    <w:rsid w:val="7A3A5E0C"/>
    <w:rsid w:val="7A8772A3"/>
    <w:rsid w:val="7BBF24BB"/>
    <w:rsid w:val="7BF73FB5"/>
    <w:rsid w:val="7D33726F"/>
    <w:rsid w:val="7D8E0949"/>
    <w:rsid w:val="7D9817C8"/>
    <w:rsid w:val="7F06435D"/>
    <w:rsid w:val="7F0D7F93"/>
    <w:rsid w:val="7F442849"/>
    <w:rsid w:val="7F765B38"/>
    <w:rsid w:val="7FBB179D"/>
    <w:rsid w:val="7FD01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7538</Words>
  <Characters>7781</Characters>
  <Lines>0</Lines>
  <Paragraphs>0</Paragraphs>
  <TotalTime>4</TotalTime>
  <ScaleCrop>false</ScaleCrop>
  <LinksUpToDate>false</LinksUpToDate>
  <CharactersWithSpaces>8191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李晶</cp:lastModifiedBy>
  <dcterms:modified xsi:type="dcterms:W3CDTF">2025-07-18T09:19:14Z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7B45DB9A7B6440F18A01E498AC8328F5_13</vt:lpwstr>
  </property>
  <property fmtid="{D5CDD505-2E9C-101B-9397-08002B2CF9AE}" pid="4" name="KSOTemplateDocerSaveRecord">
    <vt:lpwstr>eyJoZGlkIjoiM2ExNjY5MWQ0OWUzYjcxZjUxYWY0YjAzMjk0YjQ0NDAiLCJ1c2VySWQiOiI2Mjg3MjA1MDUifQ==</vt:lpwstr>
  </property>
</Properties>
</file>