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XB20250714-06</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3F211D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2025年7月份生产用非标加工件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69DF0CB3">
      <w:pPr>
        <w:pStyle w:val="5"/>
        <w:spacing w:before="24" w:after="24"/>
        <w:ind w:firstLine="480"/>
        <w:rPr>
          <w:color w:val="auto"/>
        </w:rPr>
      </w:pPr>
    </w:p>
    <w:p w14:paraId="0CD0139F">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1ECC660">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2025年7月份生产用非标加工件</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非标件一批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4593"/>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33795776"/>
      <w:bookmarkStart w:id="6" w:name="_Toc11471"/>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7月份生产用非标加工件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7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82"/>
        <w:gridCol w:w="2277"/>
        <w:gridCol w:w="827"/>
        <w:gridCol w:w="960"/>
        <w:gridCol w:w="116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2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960" w:type="dxa"/>
            <w:vAlign w:val="center"/>
          </w:tcPr>
          <w:p w14:paraId="024A38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16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F71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11C4670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382" w:type="dxa"/>
            <w:vAlign w:val="center"/>
          </w:tcPr>
          <w:p w14:paraId="7697E21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压块</w:t>
            </w:r>
          </w:p>
        </w:tc>
        <w:tc>
          <w:tcPr>
            <w:tcW w:w="2277" w:type="dxa"/>
            <w:vAlign w:val="center"/>
          </w:tcPr>
          <w:p w14:paraId="46AD69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见图</w:t>
            </w:r>
          </w:p>
        </w:tc>
        <w:tc>
          <w:tcPr>
            <w:tcW w:w="827" w:type="dxa"/>
            <w:vAlign w:val="center"/>
          </w:tcPr>
          <w:p w14:paraId="65235A3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4A3B042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40</w:t>
            </w:r>
          </w:p>
        </w:tc>
        <w:tc>
          <w:tcPr>
            <w:tcW w:w="1166" w:type="dxa"/>
            <w:vAlign w:val="center"/>
          </w:tcPr>
          <w:p w14:paraId="7F10B3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0608368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51CB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0B86734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382" w:type="dxa"/>
            <w:vAlign w:val="center"/>
          </w:tcPr>
          <w:p w14:paraId="117F5B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钛勺</w:t>
            </w:r>
          </w:p>
        </w:tc>
        <w:tc>
          <w:tcPr>
            <w:tcW w:w="2277" w:type="dxa"/>
            <w:vAlign w:val="center"/>
          </w:tcPr>
          <w:p w14:paraId="0DCD74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勺体壁厚6mm 直径75mm 深度65mm 手柄长800mm</w:t>
            </w:r>
          </w:p>
        </w:tc>
        <w:tc>
          <w:tcPr>
            <w:tcW w:w="827" w:type="dxa"/>
            <w:vAlign w:val="center"/>
          </w:tcPr>
          <w:p w14:paraId="5B489C8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960" w:type="dxa"/>
            <w:vAlign w:val="center"/>
          </w:tcPr>
          <w:p w14:paraId="7ACBFB5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1166" w:type="dxa"/>
            <w:vAlign w:val="center"/>
          </w:tcPr>
          <w:p w14:paraId="132EB3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0F8D16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7999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6CC376A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382" w:type="dxa"/>
            <w:vAlign w:val="center"/>
          </w:tcPr>
          <w:p w14:paraId="65593D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锌锭模具</w:t>
            </w:r>
          </w:p>
        </w:tc>
        <w:tc>
          <w:tcPr>
            <w:tcW w:w="2277" w:type="dxa"/>
            <w:vAlign w:val="center"/>
          </w:tcPr>
          <w:p w14:paraId="12DFCA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TXZD(模具深度增加3MM，其他尺寸不变)西安同欣公司</w:t>
            </w:r>
          </w:p>
        </w:tc>
        <w:tc>
          <w:tcPr>
            <w:tcW w:w="827" w:type="dxa"/>
            <w:vAlign w:val="center"/>
          </w:tcPr>
          <w:p w14:paraId="747904E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960" w:type="dxa"/>
            <w:vAlign w:val="center"/>
          </w:tcPr>
          <w:p w14:paraId="4850CA6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1166" w:type="dxa"/>
            <w:vAlign w:val="center"/>
          </w:tcPr>
          <w:p w14:paraId="0E9BB4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32BAC70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516F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16E4D8D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382" w:type="dxa"/>
            <w:vAlign w:val="center"/>
          </w:tcPr>
          <w:p w14:paraId="0EAE5F8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PVC尼龙塑料帆布通风管</w:t>
            </w:r>
          </w:p>
        </w:tc>
        <w:tc>
          <w:tcPr>
            <w:tcW w:w="2277" w:type="dxa"/>
            <w:vAlign w:val="center"/>
          </w:tcPr>
          <w:p w14:paraId="5237986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直径450mm   长度10米，喇叭口直径530mm，附参考图</w:t>
            </w:r>
          </w:p>
        </w:tc>
        <w:tc>
          <w:tcPr>
            <w:tcW w:w="827" w:type="dxa"/>
            <w:vAlign w:val="center"/>
          </w:tcPr>
          <w:p w14:paraId="1B59543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960" w:type="dxa"/>
            <w:vAlign w:val="center"/>
          </w:tcPr>
          <w:p w14:paraId="7383330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1166" w:type="dxa"/>
            <w:vAlign w:val="center"/>
          </w:tcPr>
          <w:p w14:paraId="5D257B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378F4E4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57BA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407BD15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382" w:type="dxa"/>
            <w:vAlign w:val="center"/>
          </w:tcPr>
          <w:p w14:paraId="2087375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阴极吊钩刺</w:t>
            </w:r>
          </w:p>
        </w:tc>
        <w:tc>
          <w:tcPr>
            <w:tcW w:w="2277" w:type="dxa"/>
            <w:vAlign w:val="center"/>
          </w:tcPr>
          <w:p w14:paraId="36BD1A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直径￠16 316L 附图</w:t>
            </w:r>
          </w:p>
        </w:tc>
        <w:tc>
          <w:tcPr>
            <w:tcW w:w="827" w:type="dxa"/>
            <w:vAlign w:val="center"/>
          </w:tcPr>
          <w:p w14:paraId="0677D15D">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960" w:type="dxa"/>
            <w:vAlign w:val="center"/>
          </w:tcPr>
          <w:p w14:paraId="3D7D1E2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1166" w:type="dxa"/>
            <w:vAlign w:val="center"/>
          </w:tcPr>
          <w:p w14:paraId="6B2BF9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225B2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720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7" w:type="dxa"/>
            <w:gridSpan w:val="7"/>
            <w:vAlign w:val="center"/>
          </w:tcPr>
          <w:p w14:paraId="2D3F9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1"/>
                <w:szCs w:val="21"/>
                <w:vertAlign w:val="baseline"/>
                <w:lang w:val="en-US"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1、产品必须严格按照</w:t>
      </w:r>
      <w:r>
        <w:rPr>
          <w:rFonts w:hint="eastAsia" w:ascii="仿宋" w:hAnsi="仿宋" w:eastAsia="仿宋" w:cs="仿宋"/>
          <w:sz w:val="32"/>
          <w:szCs w:val="32"/>
          <w:lang w:val="en-US" w:eastAsia="zh-CN"/>
        </w:rPr>
        <w:t>采购人</w:t>
      </w:r>
      <w:r>
        <w:rPr>
          <w:rFonts w:hint="eastAsia" w:ascii="仿宋" w:hAnsi="仿宋" w:eastAsia="仿宋" w:cs="仿宋"/>
          <w:sz w:val="32"/>
          <w:szCs w:val="32"/>
        </w:rPr>
        <w:t>材质及图纸要求</w:t>
      </w:r>
      <w:r>
        <w:rPr>
          <w:rFonts w:hint="eastAsia" w:ascii="仿宋" w:hAnsi="仿宋" w:eastAsia="仿宋" w:cs="仿宋"/>
          <w:color w:val="auto"/>
          <w:sz w:val="32"/>
          <w:szCs w:val="32"/>
          <w:lang w:val="en-US" w:eastAsia="zh-CN"/>
        </w:rPr>
        <w:t>制造，</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val="en-US" w:eastAsia="zh-CN"/>
        </w:rPr>
        <w:t>材质单</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14196"/>
      <w:bookmarkStart w:id="10" w:name="_Toc3379577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52691486"/>
      <w:bookmarkStart w:id="13" w:name="_Toc247513966"/>
      <w:bookmarkStart w:id="14" w:name="_Toc361508598"/>
      <w:bookmarkStart w:id="15" w:name="_Toc247527567"/>
      <w:bookmarkStart w:id="16" w:name="_Toc369531529"/>
      <w:bookmarkStart w:id="17" w:name="_Toc152042318"/>
      <w:bookmarkStart w:id="18" w:name="_Toc152045542"/>
      <w:bookmarkStart w:id="19" w:name="_Toc384308223"/>
      <w:bookmarkStart w:id="20" w:name="_Toc25772"/>
      <w:bookmarkStart w:id="21" w:name="_Toc144974510"/>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045543"/>
      <w:bookmarkStart w:id="25" w:name="_Toc247513967"/>
      <w:bookmarkStart w:id="26" w:name="_Toc361508599"/>
      <w:bookmarkStart w:id="27" w:name="_Toc247527568"/>
      <w:bookmarkStart w:id="28" w:name="_Toc144974511"/>
      <w:bookmarkStart w:id="29" w:name="_Toc300834964"/>
      <w:bookmarkStart w:id="30" w:name="_Toc15242"/>
      <w:bookmarkStart w:id="31" w:name="_Toc152042319"/>
      <w:bookmarkStart w:id="32" w:name="_Toc369531530"/>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29025"/>
      <w:bookmarkStart w:id="36" w:name="_Toc384308227"/>
      <w:bookmarkStart w:id="37" w:name="_Toc352691490"/>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52691491"/>
      <w:bookmarkStart w:id="41" w:name="_Toc144974514"/>
      <w:bookmarkStart w:id="42" w:name="_Toc152045546"/>
      <w:bookmarkStart w:id="43" w:name="_Toc247513970"/>
      <w:bookmarkStart w:id="44" w:name="_Toc14751"/>
      <w:bookmarkStart w:id="45" w:name="_Toc369531534"/>
      <w:bookmarkStart w:id="46" w:name="_Toc361508603"/>
      <w:bookmarkStart w:id="47" w:name="_Toc384308228"/>
      <w:bookmarkStart w:id="48" w:name="_Toc152042322"/>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1508604"/>
      <w:bookmarkStart w:id="51" w:name="_Toc384308229"/>
      <w:bookmarkStart w:id="52" w:name="_Toc247527572"/>
      <w:bookmarkStart w:id="53" w:name="_Toc369531535"/>
      <w:bookmarkStart w:id="54" w:name="_Toc152042323"/>
      <w:bookmarkStart w:id="55" w:name="_Toc247513971"/>
      <w:bookmarkStart w:id="56" w:name="_Toc144974515"/>
      <w:bookmarkStart w:id="57" w:name="_Toc17952"/>
      <w:bookmarkStart w:id="58" w:name="_Toc152045547"/>
      <w:bookmarkStart w:id="59" w:name="_Toc300834968"/>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1871"/>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 24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7 月24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00835013"/>
      <w:bookmarkStart w:id="66" w:name="_Toc369531582"/>
      <w:bookmarkStart w:id="67" w:name="_Toc361508651"/>
      <w:bookmarkStart w:id="68" w:name="_Toc247514027"/>
      <w:bookmarkStart w:id="69" w:name="_Toc352691538"/>
      <w:bookmarkStart w:id="70" w:name="_Toc152045603"/>
      <w:bookmarkStart w:id="71" w:name="_Toc2907"/>
      <w:bookmarkStart w:id="72" w:name="_Toc247527628"/>
      <w:bookmarkStart w:id="73" w:name="_Toc384308277"/>
      <w:bookmarkStart w:id="74" w:name="_Toc144974570"/>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695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2669"/>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21093"/>
      <w:bookmarkStart w:id="89" w:name="_Toc30852"/>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19079"/>
      <w:bookmarkStart w:id="93" w:name="_Toc3379580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9531549"/>
      <w:bookmarkStart w:id="96" w:name="_Toc300834982"/>
      <w:bookmarkStart w:id="97" w:name="_Toc384308243"/>
      <w:bookmarkStart w:id="98" w:name="_Toc30095"/>
      <w:bookmarkStart w:id="99" w:name="_Toc152042337"/>
      <w:bookmarkStart w:id="100" w:name="_Toc144974529"/>
      <w:bookmarkStart w:id="101" w:name="_Toc352691505"/>
      <w:bookmarkStart w:id="102" w:name="_Toc361508618"/>
      <w:bookmarkStart w:id="103" w:name="_Toc247513985"/>
      <w:bookmarkStart w:id="104" w:name="_Toc152045561"/>
      <w:bookmarkStart w:id="105" w:name="_Toc247527586"/>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1648"/>
      <w:bookmarkStart w:id="108" w:name="_Toc28756"/>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191"/>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6928"/>
      <w:bookmarkStart w:id="116" w:name="_Toc31681"/>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84308244"/>
      <w:bookmarkStart w:id="120" w:name="_Toc369531550"/>
      <w:bookmarkStart w:id="121" w:name="_Toc361508619"/>
      <w:bookmarkStart w:id="122" w:name="_Toc352691506"/>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11183"/>
      <w:bookmarkStart w:id="130" w:name="_Toc3671"/>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4656"/>
      <w:bookmarkStart w:id="134" w:name="_Toc247527589"/>
      <w:bookmarkStart w:id="135" w:name="_Toc384308247"/>
      <w:bookmarkStart w:id="136" w:name="_Toc144974532"/>
      <w:bookmarkStart w:id="137" w:name="_Toc352691509"/>
      <w:bookmarkStart w:id="138" w:name="_Toc300834986"/>
      <w:bookmarkStart w:id="139" w:name="_Toc152042340"/>
      <w:bookmarkStart w:id="140" w:name="_Toc247513988"/>
      <w:bookmarkStart w:id="141" w:name="_Toc152045564"/>
      <w:bookmarkStart w:id="142" w:name="_Toc369531553"/>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152042341"/>
      <w:bookmarkStart w:id="145" w:name="_Toc300834987"/>
      <w:bookmarkStart w:id="146" w:name="_Toc247527590"/>
      <w:bookmarkStart w:id="147" w:name="_Toc361508623"/>
      <w:bookmarkStart w:id="148" w:name="_Toc18247"/>
      <w:bookmarkStart w:id="149" w:name="_Toc352691510"/>
      <w:bookmarkStart w:id="150" w:name="_Toc144974533"/>
      <w:bookmarkStart w:id="151" w:name="_Toc384308248"/>
      <w:bookmarkStart w:id="152" w:name="_Toc369531554"/>
      <w:bookmarkStart w:id="153" w:name="_Toc247513989"/>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247513992"/>
      <w:bookmarkStart w:id="158" w:name="_Toc247527593"/>
      <w:bookmarkStart w:id="159" w:name="_Toc144974536"/>
      <w:bookmarkStart w:id="160" w:name="_Toc152042344"/>
      <w:bookmarkStart w:id="161" w:name="_Toc152045568"/>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69531559"/>
      <w:bookmarkStart w:id="168" w:name="_Toc13644"/>
      <w:bookmarkStart w:id="169" w:name="_Toc361508628"/>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3379582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2025年07月21日</w:t>
      </w:r>
    </w:p>
    <w:p w14:paraId="7FA7FF0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E6D660F">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XB20250714-06</w:t>
      </w: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F85A033">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7月份生产用非标加工件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152042578"/>
      <w:bookmarkStart w:id="187" w:name="_Toc247527829"/>
      <w:bookmarkStart w:id="188" w:name="_Toc15573"/>
      <w:bookmarkStart w:id="189" w:name="_Toc144974858"/>
      <w:bookmarkStart w:id="190" w:name="_Toc369531699"/>
      <w:bookmarkStart w:id="191" w:name="_Toc384308377"/>
      <w:bookmarkStart w:id="192" w:name="_Toc247514248"/>
      <w:bookmarkStart w:id="193" w:name="_Toc361508754"/>
      <w:bookmarkStart w:id="194" w:name="_Toc352691663"/>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68BDF388">
      <w:pPr>
        <w:pStyle w:val="3"/>
        <w:numPr>
          <w:ilvl w:val="0"/>
          <w:numId w:val="1"/>
        </w:numPr>
        <w:ind w:left="0" w:leftChars="0" w:firstLine="723" w:firstLineChars="200"/>
        <w:jc w:val="left"/>
        <w:rPr>
          <w:rFonts w:hint="eastAsia" w:ascii="宋体" w:hAnsi="宋体" w:eastAsia="宋体" w:cs="宋体"/>
          <w:b/>
          <w:bCs/>
          <w:color w:val="auto"/>
          <w:kern w:val="2"/>
          <w:sz w:val="32"/>
          <w:szCs w:val="32"/>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4E6EA452">
      <w:pPr>
        <w:pStyle w:val="3"/>
        <w:numPr>
          <w:ilvl w:val="0"/>
          <w:numId w:val="0"/>
        </w:numPr>
        <w:ind w:leftChars="200"/>
        <w:jc w:val="left"/>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w:t>
      </w:r>
      <w:r>
        <w:rPr>
          <w:rFonts w:hint="eastAsia" w:ascii="宋体" w:hAnsi="宋体" w:eastAsia="宋体" w:cs="宋体"/>
          <w:color w:val="auto"/>
          <w:sz w:val="32"/>
          <w:szCs w:val="32"/>
          <w:highlight w:val="none"/>
          <w:lang w:val="en-US" w:eastAsia="zh-CN"/>
        </w:rPr>
        <w:t>7月份生产用非标加工件二次询比</w:t>
      </w:r>
      <w:r>
        <w:rPr>
          <w:rFonts w:hint="eastAsia" w:ascii="宋体" w:hAnsi="宋体" w:eastAsia="宋体" w:cs="宋体"/>
          <w:b/>
          <w:bCs/>
          <w:color w:val="auto"/>
          <w:kern w:val="2"/>
          <w:sz w:val="32"/>
          <w:szCs w:val="32"/>
          <w:lang w:val="en-US" w:eastAsia="zh-CN" w:bidi="ar-SA"/>
        </w:rPr>
        <w:t>）</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74"/>
        <w:gridCol w:w="2130"/>
        <w:gridCol w:w="735"/>
        <w:gridCol w:w="855"/>
        <w:gridCol w:w="960"/>
        <w:gridCol w:w="1080"/>
        <w:gridCol w:w="99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7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13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3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855" w:type="dxa"/>
            <w:vAlign w:val="center"/>
          </w:tcPr>
          <w:p w14:paraId="36BAA98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8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9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225A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87" w:type="dxa"/>
            <w:vAlign w:val="center"/>
          </w:tcPr>
          <w:p w14:paraId="7201163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374" w:type="dxa"/>
            <w:vAlign w:val="center"/>
          </w:tcPr>
          <w:p w14:paraId="00BC86F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压块</w:t>
            </w:r>
          </w:p>
        </w:tc>
        <w:tc>
          <w:tcPr>
            <w:tcW w:w="2130" w:type="dxa"/>
            <w:vAlign w:val="center"/>
          </w:tcPr>
          <w:p w14:paraId="619BEB7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见图</w:t>
            </w:r>
          </w:p>
        </w:tc>
        <w:tc>
          <w:tcPr>
            <w:tcW w:w="735" w:type="dxa"/>
            <w:vAlign w:val="center"/>
          </w:tcPr>
          <w:p w14:paraId="441B91A8">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855" w:type="dxa"/>
            <w:vAlign w:val="center"/>
          </w:tcPr>
          <w:p w14:paraId="5A9DC14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1E6AC57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175DC0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04314E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D97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7" w:type="dxa"/>
            <w:vAlign w:val="center"/>
          </w:tcPr>
          <w:p w14:paraId="49F32CA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374" w:type="dxa"/>
            <w:vAlign w:val="center"/>
          </w:tcPr>
          <w:p w14:paraId="3633832B">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钛勺</w:t>
            </w:r>
          </w:p>
        </w:tc>
        <w:tc>
          <w:tcPr>
            <w:tcW w:w="2130" w:type="dxa"/>
            <w:vAlign w:val="center"/>
          </w:tcPr>
          <w:p w14:paraId="0863261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勺体壁厚6mm 直径75mm 深度65mm 手柄长800mm</w:t>
            </w:r>
          </w:p>
        </w:tc>
        <w:tc>
          <w:tcPr>
            <w:tcW w:w="735" w:type="dxa"/>
            <w:vAlign w:val="center"/>
          </w:tcPr>
          <w:p w14:paraId="322364D4">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855" w:type="dxa"/>
            <w:vAlign w:val="center"/>
          </w:tcPr>
          <w:p w14:paraId="1F3DD6F1">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2C0ED9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46FC6E8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6EBAE7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A17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7" w:type="dxa"/>
            <w:vAlign w:val="center"/>
          </w:tcPr>
          <w:p w14:paraId="731DA1A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374" w:type="dxa"/>
            <w:vAlign w:val="center"/>
          </w:tcPr>
          <w:p w14:paraId="7B8C0D8A">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锌锭模具</w:t>
            </w:r>
          </w:p>
        </w:tc>
        <w:tc>
          <w:tcPr>
            <w:tcW w:w="2130" w:type="dxa"/>
            <w:vAlign w:val="center"/>
          </w:tcPr>
          <w:p w14:paraId="4722170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TXZD(模具深度增加3MM，其他尺寸不变)西安同欣公司</w:t>
            </w:r>
          </w:p>
        </w:tc>
        <w:tc>
          <w:tcPr>
            <w:tcW w:w="735" w:type="dxa"/>
            <w:vAlign w:val="center"/>
          </w:tcPr>
          <w:p w14:paraId="3E030B5D">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855" w:type="dxa"/>
            <w:vAlign w:val="center"/>
          </w:tcPr>
          <w:p w14:paraId="708A001B">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664119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40D4831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A19DAB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05E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7" w:type="dxa"/>
            <w:vAlign w:val="center"/>
          </w:tcPr>
          <w:p w14:paraId="6D630FF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374" w:type="dxa"/>
            <w:vAlign w:val="center"/>
          </w:tcPr>
          <w:p w14:paraId="37C62E6B">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PVC尼龙塑料帆布通风管</w:t>
            </w:r>
          </w:p>
        </w:tc>
        <w:tc>
          <w:tcPr>
            <w:tcW w:w="2130" w:type="dxa"/>
            <w:vAlign w:val="center"/>
          </w:tcPr>
          <w:p w14:paraId="558F1BA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直径450mm   长度10米，喇叭口直径530mm，附参考图</w:t>
            </w:r>
          </w:p>
        </w:tc>
        <w:tc>
          <w:tcPr>
            <w:tcW w:w="735" w:type="dxa"/>
            <w:vAlign w:val="center"/>
          </w:tcPr>
          <w:p w14:paraId="491225E9">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855" w:type="dxa"/>
            <w:vAlign w:val="center"/>
          </w:tcPr>
          <w:p w14:paraId="3EA302BD">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440424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24AC11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0DA763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1A5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87" w:type="dxa"/>
            <w:vAlign w:val="center"/>
          </w:tcPr>
          <w:p w14:paraId="142DA44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374" w:type="dxa"/>
            <w:vAlign w:val="center"/>
          </w:tcPr>
          <w:p w14:paraId="44216C3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阴极吊钩刺</w:t>
            </w:r>
          </w:p>
        </w:tc>
        <w:tc>
          <w:tcPr>
            <w:tcW w:w="2130" w:type="dxa"/>
            <w:vAlign w:val="center"/>
          </w:tcPr>
          <w:p w14:paraId="6BFDD3B3">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直径￠16 316L 附图</w:t>
            </w:r>
          </w:p>
        </w:tc>
        <w:tc>
          <w:tcPr>
            <w:tcW w:w="735" w:type="dxa"/>
            <w:vAlign w:val="center"/>
          </w:tcPr>
          <w:p w14:paraId="14BBB67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855" w:type="dxa"/>
            <w:vAlign w:val="center"/>
          </w:tcPr>
          <w:p w14:paraId="25D3412D">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6A64E57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7B744E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282742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37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13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73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85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60" w:type="dxa"/>
            <w:vAlign w:val="center"/>
          </w:tcPr>
          <w:p w14:paraId="48032E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3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911" w:type="dxa"/>
            <w:gridSpan w:val="8"/>
            <w:vAlign w:val="center"/>
          </w:tcPr>
          <w:p w14:paraId="5820F4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bookmarkEnd w:id="201"/>
    <w:bookmarkEnd w:id="202"/>
    <w:p w14:paraId="4FC78F35">
      <w:pPr>
        <w:pStyle w:val="3"/>
        <w:spacing w:after="0"/>
        <w:jc w:val="both"/>
        <w:rPr>
          <w:rFonts w:hint="eastAsia" w:ascii="Times New Roman" w:hAnsi="Times New Roman"/>
          <w:color w:val="auto"/>
          <w:kern w:val="0"/>
          <w:lang w:val="en-US" w:eastAsia="zh-CN"/>
        </w:rPr>
      </w:pPr>
    </w:p>
    <w:p w14:paraId="79EE73BF">
      <w:pPr>
        <w:rPr>
          <w:rFonts w:hint="eastAsia" w:ascii="Times New Roman" w:hAnsi="Times New Roman"/>
          <w:color w:val="auto"/>
          <w:kern w:val="0"/>
          <w:lang w:val="en-US" w:eastAsia="zh-CN"/>
        </w:rPr>
      </w:pPr>
    </w:p>
    <w:p w14:paraId="508A3750">
      <w:pPr>
        <w:rPr>
          <w:rFonts w:hint="eastAsia" w:ascii="Times New Roman" w:hAnsi="Times New Roman"/>
          <w:color w:val="auto"/>
          <w:kern w:val="0"/>
          <w:lang w:val="en-US" w:eastAsia="zh-CN"/>
        </w:rPr>
      </w:pPr>
      <w:bookmarkStart w:id="207" w:name="_GoBack"/>
      <w:bookmarkEnd w:id="207"/>
    </w:p>
    <w:p w14:paraId="4AF2C696">
      <w:pPr>
        <w:pStyle w:val="3"/>
        <w:spacing w:after="0"/>
        <w:jc w:val="both"/>
        <w:rPr>
          <w:rFonts w:hint="eastAsia" w:ascii="Times New Roman" w:hAnsi="Times New Roman"/>
          <w:color w:val="auto"/>
          <w:kern w:val="0"/>
          <w:lang w:val="en-US" w:eastAsia="zh-CN"/>
        </w:rPr>
      </w:pPr>
    </w:p>
    <w:p w14:paraId="49D8319D">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p>
    <w:p w14:paraId="4E8F3C69">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E544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0F8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0ECB74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A9E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19CC288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C5C91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421C1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705EB6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968C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AC7B1F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0B9878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4188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5450B9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24F9D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BFA35C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7D7D86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6AA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628B4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DA790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983327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61C14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09ED1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1E87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1C8B2D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7B956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CFC51C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8500DD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5CA195A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269D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3C944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560F83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A749A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669EB8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FCE5E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92BB8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21A0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4EE5F26E">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EC3B648">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3B5E9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D64C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413244B">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4220D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C8ED9A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75581C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7B5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3EA8F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D7170A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9898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75099EC">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E094B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4C7B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6FB1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0C8A76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2E4C0749">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1FA0C0A">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F74292">
      <w:pPr>
        <w:rPr>
          <w:rFonts w:hint="eastAsia" w:ascii="黑体" w:hAnsi="黑体" w:eastAsia="黑体" w:cs="黑体"/>
          <w:b/>
          <w:color w:val="auto"/>
          <w:sz w:val="36"/>
          <w:szCs w:val="36"/>
        </w:rPr>
      </w:pPr>
      <w:r>
        <w:rPr>
          <w:rFonts w:hint="eastAsia" w:ascii="宋体" w:hAnsi="宋体" w:eastAsia="宋体" w:cs="宋体"/>
          <w:color w:val="auto"/>
          <w:sz w:val="24"/>
          <w:szCs w:val="24"/>
        </w:rPr>
        <w:br w:type="page"/>
      </w: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2F5B1C-43B3-429C-840D-5AF7D20863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BCDDA77-8834-4D6A-8F03-CE2025D953DD}"/>
  </w:font>
  <w:font w:name="方正小标宋简体">
    <w:panose1 w:val="02000000000000000000"/>
    <w:charset w:val="86"/>
    <w:family w:val="auto"/>
    <w:pitch w:val="default"/>
    <w:sig w:usb0="00000001" w:usb1="08000000" w:usb2="00000000" w:usb3="00000000" w:csb0="00040000" w:csb1="00000000"/>
    <w:embedRegular r:id="rId3" w:fontKey="{0E5CB6F3-B6F2-411A-BCA4-AB3705A7A34E}"/>
  </w:font>
  <w:font w:name="微软雅黑">
    <w:panose1 w:val="020B0503020204020204"/>
    <w:charset w:val="86"/>
    <w:family w:val="auto"/>
    <w:pitch w:val="default"/>
    <w:sig w:usb0="80000287" w:usb1="2ACF3C50" w:usb2="00000016" w:usb3="00000000" w:csb0="0004001F" w:csb1="00000000"/>
    <w:embedRegular r:id="rId4" w:fontKey="{1A87EAF7-39C5-4501-B307-CFB2B670CE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0EB05FB"/>
    <w:rsid w:val="01251650"/>
    <w:rsid w:val="01A67659"/>
    <w:rsid w:val="01C56903"/>
    <w:rsid w:val="01E90844"/>
    <w:rsid w:val="023E2922"/>
    <w:rsid w:val="026A1189"/>
    <w:rsid w:val="03D472D2"/>
    <w:rsid w:val="04AF57D9"/>
    <w:rsid w:val="04B351E2"/>
    <w:rsid w:val="051379D8"/>
    <w:rsid w:val="05575AC4"/>
    <w:rsid w:val="05BE40FB"/>
    <w:rsid w:val="06141C07"/>
    <w:rsid w:val="06662200"/>
    <w:rsid w:val="076A5F83"/>
    <w:rsid w:val="07720B9B"/>
    <w:rsid w:val="0AA3355A"/>
    <w:rsid w:val="0AE34A90"/>
    <w:rsid w:val="0B7A075E"/>
    <w:rsid w:val="102F1EF5"/>
    <w:rsid w:val="114161E7"/>
    <w:rsid w:val="12575356"/>
    <w:rsid w:val="12BC340B"/>
    <w:rsid w:val="12E11641"/>
    <w:rsid w:val="130628D8"/>
    <w:rsid w:val="13333D5C"/>
    <w:rsid w:val="141679D3"/>
    <w:rsid w:val="14F90946"/>
    <w:rsid w:val="14FD19B0"/>
    <w:rsid w:val="15350822"/>
    <w:rsid w:val="159526A6"/>
    <w:rsid w:val="16197E6B"/>
    <w:rsid w:val="16210154"/>
    <w:rsid w:val="1656296A"/>
    <w:rsid w:val="17725CE9"/>
    <w:rsid w:val="17FF335C"/>
    <w:rsid w:val="19B65298"/>
    <w:rsid w:val="19BF0744"/>
    <w:rsid w:val="19BF485E"/>
    <w:rsid w:val="19EF056A"/>
    <w:rsid w:val="1A0A5704"/>
    <w:rsid w:val="1A98650B"/>
    <w:rsid w:val="1B177D78"/>
    <w:rsid w:val="1DA8115B"/>
    <w:rsid w:val="1DB27CC5"/>
    <w:rsid w:val="1E34479D"/>
    <w:rsid w:val="1ECC2C27"/>
    <w:rsid w:val="1F4A7E9D"/>
    <w:rsid w:val="1F6E21C0"/>
    <w:rsid w:val="20796DDF"/>
    <w:rsid w:val="207E073E"/>
    <w:rsid w:val="21834158"/>
    <w:rsid w:val="22211F08"/>
    <w:rsid w:val="226C59F1"/>
    <w:rsid w:val="22F5715A"/>
    <w:rsid w:val="23897339"/>
    <w:rsid w:val="241430A6"/>
    <w:rsid w:val="24335324"/>
    <w:rsid w:val="2452597D"/>
    <w:rsid w:val="25552919"/>
    <w:rsid w:val="25D02FFD"/>
    <w:rsid w:val="26B0519F"/>
    <w:rsid w:val="281E6F24"/>
    <w:rsid w:val="297D7484"/>
    <w:rsid w:val="29E1294D"/>
    <w:rsid w:val="2A2E0C3A"/>
    <w:rsid w:val="2BE912BD"/>
    <w:rsid w:val="2C365B84"/>
    <w:rsid w:val="2DE05E9B"/>
    <w:rsid w:val="2E033918"/>
    <w:rsid w:val="2E2E745B"/>
    <w:rsid w:val="2FCF4325"/>
    <w:rsid w:val="31832E12"/>
    <w:rsid w:val="31AF08B2"/>
    <w:rsid w:val="31EF5153"/>
    <w:rsid w:val="33260700"/>
    <w:rsid w:val="33277341"/>
    <w:rsid w:val="333C7F24"/>
    <w:rsid w:val="333D3C9C"/>
    <w:rsid w:val="339B5162"/>
    <w:rsid w:val="34823958"/>
    <w:rsid w:val="34DF16EF"/>
    <w:rsid w:val="351729F7"/>
    <w:rsid w:val="35807F74"/>
    <w:rsid w:val="358E6037"/>
    <w:rsid w:val="35E30B2B"/>
    <w:rsid w:val="37991DE9"/>
    <w:rsid w:val="38C369F1"/>
    <w:rsid w:val="39974106"/>
    <w:rsid w:val="3A3A65D2"/>
    <w:rsid w:val="3A3F58A2"/>
    <w:rsid w:val="3A561988"/>
    <w:rsid w:val="3AC32CD9"/>
    <w:rsid w:val="3AEC4231"/>
    <w:rsid w:val="3B781D15"/>
    <w:rsid w:val="3BFF184D"/>
    <w:rsid w:val="3C2C183B"/>
    <w:rsid w:val="3CB63F34"/>
    <w:rsid w:val="3CFB6595"/>
    <w:rsid w:val="3CFD6BB7"/>
    <w:rsid w:val="3E130752"/>
    <w:rsid w:val="3E2C4072"/>
    <w:rsid w:val="3E3C01FF"/>
    <w:rsid w:val="3EE002FD"/>
    <w:rsid w:val="405A4224"/>
    <w:rsid w:val="40B27A77"/>
    <w:rsid w:val="41087067"/>
    <w:rsid w:val="415723CD"/>
    <w:rsid w:val="41AC0E4E"/>
    <w:rsid w:val="427A5715"/>
    <w:rsid w:val="433C5D1E"/>
    <w:rsid w:val="43757F79"/>
    <w:rsid w:val="44107006"/>
    <w:rsid w:val="44920CB0"/>
    <w:rsid w:val="45726E52"/>
    <w:rsid w:val="460F14C8"/>
    <w:rsid w:val="46637C62"/>
    <w:rsid w:val="49156DF5"/>
    <w:rsid w:val="4A176B9D"/>
    <w:rsid w:val="4B896DF6"/>
    <w:rsid w:val="4CB27A82"/>
    <w:rsid w:val="4D445EFB"/>
    <w:rsid w:val="4D66647C"/>
    <w:rsid w:val="4E6B74B7"/>
    <w:rsid w:val="4F18763F"/>
    <w:rsid w:val="4F1E5158"/>
    <w:rsid w:val="500261D8"/>
    <w:rsid w:val="502A408C"/>
    <w:rsid w:val="50610B72"/>
    <w:rsid w:val="50633C92"/>
    <w:rsid w:val="509B2FD7"/>
    <w:rsid w:val="51905BB3"/>
    <w:rsid w:val="523676EA"/>
    <w:rsid w:val="524F1A19"/>
    <w:rsid w:val="531243A6"/>
    <w:rsid w:val="550F1923"/>
    <w:rsid w:val="55EF7BB3"/>
    <w:rsid w:val="55F20E2B"/>
    <w:rsid w:val="56737851"/>
    <w:rsid w:val="5680683F"/>
    <w:rsid w:val="56F815DC"/>
    <w:rsid w:val="57711FE2"/>
    <w:rsid w:val="59457283"/>
    <w:rsid w:val="59907EED"/>
    <w:rsid w:val="5A715E56"/>
    <w:rsid w:val="5B5723BA"/>
    <w:rsid w:val="5B97061C"/>
    <w:rsid w:val="5C2B04AE"/>
    <w:rsid w:val="5D042FB1"/>
    <w:rsid w:val="5DCA09A3"/>
    <w:rsid w:val="5E8D407E"/>
    <w:rsid w:val="5F213A10"/>
    <w:rsid w:val="5F8C5DB5"/>
    <w:rsid w:val="5FF52F8C"/>
    <w:rsid w:val="61137C66"/>
    <w:rsid w:val="6146003C"/>
    <w:rsid w:val="61483E9A"/>
    <w:rsid w:val="622B7232"/>
    <w:rsid w:val="629E17B2"/>
    <w:rsid w:val="62E47EC2"/>
    <w:rsid w:val="63691DC0"/>
    <w:rsid w:val="63F21DB5"/>
    <w:rsid w:val="65BD63F3"/>
    <w:rsid w:val="66452F0C"/>
    <w:rsid w:val="66FE6CC3"/>
    <w:rsid w:val="671D4BFD"/>
    <w:rsid w:val="69E314DA"/>
    <w:rsid w:val="69F446AA"/>
    <w:rsid w:val="6A445335"/>
    <w:rsid w:val="6B005FE9"/>
    <w:rsid w:val="6B1E5B86"/>
    <w:rsid w:val="6BD87931"/>
    <w:rsid w:val="6C2347F8"/>
    <w:rsid w:val="6CCD1611"/>
    <w:rsid w:val="6CE26D5D"/>
    <w:rsid w:val="6CFE51E3"/>
    <w:rsid w:val="6D5E670D"/>
    <w:rsid w:val="6DB30807"/>
    <w:rsid w:val="6F4D07E7"/>
    <w:rsid w:val="6FE5312D"/>
    <w:rsid w:val="70524DCF"/>
    <w:rsid w:val="70626755"/>
    <w:rsid w:val="707458D8"/>
    <w:rsid w:val="71D376CA"/>
    <w:rsid w:val="71F80EDE"/>
    <w:rsid w:val="72E3289C"/>
    <w:rsid w:val="736305DA"/>
    <w:rsid w:val="74F87447"/>
    <w:rsid w:val="76816FC9"/>
    <w:rsid w:val="76987E92"/>
    <w:rsid w:val="796912FB"/>
    <w:rsid w:val="7E265B09"/>
    <w:rsid w:val="7EFB200E"/>
    <w:rsid w:val="7F06435D"/>
    <w:rsid w:val="7F0D7F93"/>
    <w:rsid w:val="7FBB179D"/>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4493</Words>
  <Characters>4717</Characters>
  <Lines>0</Lines>
  <Paragraphs>0</Paragraphs>
  <TotalTime>1</TotalTime>
  <ScaleCrop>false</ScaleCrop>
  <LinksUpToDate>false</LinksUpToDate>
  <CharactersWithSpaces>4761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2025-04-10T06:59:00Z</cp:lastPrinted>
  <dcterms:modified xsi:type="dcterms:W3CDTF">2025-07-21T06:02:33Z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