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XB20250714-11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2025年7月份生产用其它类设备配件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七月二十一日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2025年7月份生产用其它类设备配件</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黑体" w:hAnsi="黑体" w:eastAsia="黑体" w:cs="黑体"/>
          <w:i w:val="0"/>
          <w:iCs w:val="0"/>
          <w:caps w:val="0"/>
          <w:color w:val="000000"/>
          <w:spacing w:val="0"/>
          <w:sz w:val="32"/>
          <w:szCs w:val="32"/>
          <w:lang w:val="en-US" w:eastAsia="zh-CN"/>
        </w:rPr>
        <w:t>其它类设备配件</w:t>
      </w:r>
      <w:r>
        <w:rPr>
          <w:rFonts w:hint="eastAsia" w:ascii="宋体" w:hAnsi="宋体" w:eastAsia="宋体" w:cs="宋体"/>
          <w:b/>
          <w:bCs/>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20230"/>
      <w:bookmarkStart w:id="1" w:name="_Toc14440"/>
      <w:bookmarkStart w:id="2" w:name="_Toc4593"/>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14565"/>
      <w:bookmarkStart w:id="6" w:name="_Toc7037"/>
      <w:bookmarkStart w:id="7" w:name="_Toc33795776"/>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7月份生产用其它类设备配件</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2025年7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90"/>
        <w:gridCol w:w="3360"/>
        <w:gridCol w:w="615"/>
        <w:gridCol w:w="525"/>
        <w:gridCol w:w="827"/>
        <w:gridCol w:w="973"/>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59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36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15"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2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73"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07E2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14:paraId="4668DDFE">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1590" w:type="dxa"/>
            <w:vAlign w:val="center"/>
          </w:tcPr>
          <w:p w14:paraId="63F1CB2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铜导电嘴座</w:t>
            </w:r>
          </w:p>
        </w:tc>
        <w:tc>
          <w:tcPr>
            <w:tcW w:w="3360" w:type="dxa"/>
            <w:vAlign w:val="center"/>
          </w:tcPr>
          <w:p w14:paraId="68C2AF5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WD-RD21 山东万德</w:t>
            </w:r>
          </w:p>
        </w:tc>
        <w:tc>
          <w:tcPr>
            <w:tcW w:w="615" w:type="dxa"/>
            <w:vAlign w:val="center"/>
          </w:tcPr>
          <w:p w14:paraId="301A539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100</w:t>
            </w:r>
          </w:p>
        </w:tc>
        <w:tc>
          <w:tcPr>
            <w:tcW w:w="525" w:type="dxa"/>
            <w:vAlign w:val="center"/>
          </w:tcPr>
          <w:p w14:paraId="288A85C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46751F1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73" w:type="dxa"/>
            <w:vAlign w:val="center"/>
          </w:tcPr>
          <w:p w14:paraId="1749FDC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1" w:type="dxa"/>
            <w:vAlign w:val="center"/>
          </w:tcPr>
          <w:p w14:paraId="27DAB55E">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2</w:t>
            </w:r>
          </w:p>
        </w:tc>
        <w:tc>
          <w:tcPr>
            <w:tcW w:w="1590"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托利多5T吊钩秤（免充电）（OCS-5Fi）电池</w:t>
            </w:r>
          </w:p>
        </w:tc>
        <w:tc>
          <w:tcPr>
            <w:tcW w:w="3360"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i w:val="0"/>
                <w:iCs w:val="0"/>
                <w:color w:val="000000"/>
                <w:kern w:val="0"/>
                <w:sz w:val="21"/>
                <w:szCs w:val="21"/>
                <w:u w:val="none"/>
                <w:lang w:val="en-US" w:eastAsia="zh-CN" w:bidi="ar"/>
              </w:rPr>
              <w:t>mettler toledo72254464;</w:t>
            </w:r>
            <w:r>
              <w:rPr>
                <w:rFonts w:hint="eastAsia" w:ascii="宋体" w:hAnsi="宋体" w:eastAsia="宋体" w:cs="宋体"/>
                <w:i w:val="0"/>
                <w:iCs w:val="0"/>
                <w:color w:val="000000"/>
                <w:kern w:val="0"/>
                <w:sz w:val="21"/>
                <w:szCs w:val="21"/>
                <w:u w:val="none"/>
                <w:lang w:val="en-US" w:eastAsia="zh-CN" w:bidi="ar"/>
              </w:rPr>
              <w:t>PCA765高能电池，常州金和测控有限公司</w:t>
            </w:r>
          </w:p>
        </w:tc>
        <w:tc>
          <w:tcPr>
            <w:tcW w:w="615"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6</w:t>
            </w:r>
          </w:p>
        </w:tc>
        <w:tc>
          <w:tcPr>
            <w:tcW w:w="525"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827"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973"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1017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11" w:type="dxa"/>
            <w:vAlign w:val="center"/>
          </w:tcPr>
          <w:p w14:paraId="2456DFC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1590" w:type="dxa"/>
            <w:vAlign w:val="center"/>
          </w:tcPr>
          <w:p w14:paraId="0747EA4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切粒机及配件</w:t>
            </w:r>
          </w:p>
        </w:tc>
        <w:tc>
          <w:tcPr>
            <w:tcW w:w="3360" w:type="dxa"/>
            <w:vAlign w:val="center"/>
          </w:tcPr>
          <w:p w14:paraId="084A641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西安惠城机械制造有限公司</w:t>
            </w:r>
          </w:p>
        </w:tc>
        <w:tc>
          <w:tcPr>
            <w:tcW w:w="615" w:type="dxa"/>
            <w:vAlign w:val="center"/>
          </w:tcPr>
          <w:p w14:paraId="4B0468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5" w:type="dxa"/>
            <w:vAlign w:val="center"/>
          </w:tcPr>
          <w:p w14:paraId="500DBA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4464B29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973" w:type="dxa"/>
            <w:vAlign w:val="center"/>
          </w:tcPr>
          <w:p w14:paraId="09C1177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500D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1" w:type="dxa"/>
            <w:vAlign w:val="center"/>
          </w:tcPr>
          <w:p w14:paraId="2B61BF51">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①</w:t>
            </w:r>
          </w:p>
        </w:tc>
        <w:tc>
          <w:tcPr>
            <w:tcW w:w="1590" w:type="dxa"/>
            <w:vAlign w:val="center"/>
          </w:tcPr>
          <w:p w14:paraId="36DCA16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120型粉碎机刀</w:t>
            </w:r>
          </w:p>
        </w:tc>
        <w:tc>
          <w:tcPr>
            <w:tcW w:w="3360" w:type="dxa"/>
            <w:vAlign w:val="center"/>
          </w:tcPr>
          <w:p w14:paraId="42FA941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5980mm×1100mm×170mm</w:t>
            </w:r>
          </w:p>
        </w:tc>
        <w:tc>
          <w:tcPr>
            <w:tcW w:w="615" w:type="dxa"/>
            <w:vAlign w:val="center"/>
          </w:tcPr>
          <w:p w14:paraId="0FBB7F9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525" w:type="dxa"/>
            <w:vAlign w:val="center"/>
          </w:tcPr>
          <w:p w14:paraId="398B286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片</w:t>
            </w:r>
          </w:p>
        </w:tc>
        <w:tc>
          <w:tcPr>
            <w:tcW w:w="827" w:type="dxa"/>
            <w:vAlign w:val="center"/>
          </w:tcPr>
          <w:p w14:paraId="73E20B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973" w:type="dxa"/>
            <w:vAlign w:val="center"/>
          </w:tcPr>
          <w:p w14:paraId="3536AEA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511" w:type="dxa"/>
            <w:vAlign w:val="center"/>
          </w:tcPr>
          <w:p w14:paraId="28EA206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②</w:t>
            </w:r>
          </w:p>
        </w:tc>
        <w:tc>
          <w:tcPr>
            <w:tcW w:w="1590"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切粒机（带电机）</w:t>
            </w:r>
          </w:p>
        </w:tc>
        <w:tc>
          <w:tcPr>
            <w:tcW w:w="3360"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22D型    功率3KW/380V(1级能耗）</w:t>
            </w:r>
          </w:p>
        </w:tc>
        <w:tc>
          <w:tcPr>
            <w:tcW w:w="615"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1 </w:t>
            </w:r>
          </w:p>
        </w:tc>
        <w:tc>
          <w:tcPr>
            <w:tcW w:w="525"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73"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4983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11" w:type="dxa"/>
            <w:vAlign w:val="center"/>
          </w:tcPr>
          <w:p w14:paraId="1B27F89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1590" w:type="dxa"/>
            <w:vAlign w:val="center"/>
          </w:tcPr>
          <w:p w14:paraId="6480B4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钢衬瓷双活法兰变径头</w:t>
            </w:r>
          </w:p>
        </w:tc>
        <w:tc>
          <w:tcPr>
            <w:tcW w:w="3360" w:type="dxa"/>
            <w:vAlign w:val="center"/>
          </w:tcPr>
          <w:p w14:paraId="75B12D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DN500*DN350 L=100+200+100  双盾公司</w:t>
            </w:r>
          </w:p>
        </w:tc>
        <w:tc>
          <w:tcPr>
            <w:tcW w:w="615" w:type="dxa"/>
            <w:vAlign w:val="center"/>
          </w:tcPr>
          <w:p w14:paraId="3D27E0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25" w:type="dxa"/>
            <w:vAlign w:val="center"/>
          </w:tcPr>
          <w:p w14:paraId="19FF22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129CBC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73" w:type="dxa"/>
            <w:vAlign w:val="center"/>
          </w:tcPr>
          <w:p w14:paraId="34B89C5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2671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11" w:type="dxa"/>
            <w:vAlign w:val="center"/>
          </w:tcPr>
          <w:p w14:paraId="56B5A0E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1590" w:type="dxa"/>
            <w:vAlign w:val="center"/>
          </w:tcPr>
          <w:p w14:paraId="02D9FE6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钢衬瓷双活法兰变径头</w:t>
            </w:r>
          </w:p>
        </w:tc>
        <w:tc>
          <w:tcPr>
            <w:tcW w:w="3360" w:type="dxa"/>
            <w:vAlign w:val="center"/>
          </w:tcPr>
          <w:p w14:paraId="4E2669B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DN350*DN300 L=100+200+100  双盾公司</w:t>
            </w:r>
          </w:p>
        </w:tc>
        <w:tc>
          <w:tcPr>
            <w:tcW w:w="615" w:type="dxa"/>
            <w:vAlign w:val="center"/>
          </w:tcPr>
          <w:p w14:paraId="1C5D3A1F">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525" w:type="dxa"/>
            <w:vAlign w:val="center"/>
          </w:tcPr>
          <w:p w14:paraId="4BC414FF">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465B52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73" w:type="dxa"/>
            <w:vAlign w:val="center"/>
          </w:tcPr>
          <w:p w14:paraId="41C08AB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1667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11" w:type="dxa"/>
            <w:vAlign w:val="center"/>
          </w:tcPr>
          <w:p w14:paraId="68D4FB5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w:t>
            </w:r>
          </w:p>
        </w:tc>
        <w:tc>
          <w:tcPr>
            <w:tcW w:w="1590" w:type="dxa"/>
            <w:vAlign w:val="center"/>
          </w:tcPr>
          <w:p w14:paraId="39B74B8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高压水管</w:t>
            </w:r>
          </w:p>
        </w:tc>
        <w:tc>
          <w:tcPr>
            <w:tcW w:w="3360" w:type="dxa"/>
            <w:vAlign w:val="center"/>
          </w:tcPr>
          <w:p w14:paraId="4D55EAE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HYORAULIC HOSE-602-0801-W.P-30PaMAX80℃/176°F；15米/条；两头接口为18mm内螺纹，上海黑猫集团股份有限公司，H3500超高压清洗机使用。</w:t>
            </w:r>
          </w:p>
        </w:tc>
        <w:tc>
          <w:tcPr>
            <w:tcW w:w="615" w:type="dxa"/>
            <w:vAlign w:val="center"/>
          </w:tcPr>
          <w:p w14:paraId="138DC4F4">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25" w:type="dxa"/>
            <w:vAlign w:val="center"/>
          </w:tcPr>
          <w:p w14:paraId="50B3A239">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条</w:t>
            </w:r>
          </w:p>
        </w:tc>
        <w:tc>
          <w:tcPr>
            <w:tcW w:w="827" w:type="dxa"/>
            <w:vAlign w:val="center"/>
          </w:tcPr>
          <w:p w14:paraId="3C7426A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73" w:type="dxa"/>
            <w:vAlign w:val="center"/>
          </w:tcPr>
          <w:p w14:paraId="760E72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19F3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11" w:type="dxa"/>
            <w:vAlign w:val="center"/>
          </w:tcPr>
          <w:p w14:paraId="1232509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7</w:t>
            </w:r>
          </w:p>
        </w:tc>
        <w:tc>
          <w:tcPr>
            <w:tcW w:w="1590" w:type="dxa"/>
            <w:vAlign w:val="center"/>
          </w:tcPr>
          <w:p w14:paraId="0B1F326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电子吊钩秤</w:t>
            </w:r>
          </w:p>
        </w:tc>
        <w:tc>
          <w:tcPr>
            <w:tcW w:w="3360" w:type="dxa"/>
            <w:vAlign w:val="center"/>
          </w:tcPr>
          <w:p w14:paraId="65884D3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OCS-5t；额定电压：DC3.7V；最大称量：5000Kg；最小称量：40Kg；工作温度：0-40℃；分度值：2Kg</w:t>
            </w:r>
          </w:p>
        </w:tc>
        <w:tc>
          <w:tcPr>
            <w:tcW w:w="615" w:type="dxa"/>
            <w:vAlign w:val="center"/>
          </w:tcPr>
          <w:p w14:paraId="56A8DF7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25" w:type="dxa"/>
            <w:vAlign w:val="center"/>
          </w:tcPr>
          <w:p w14:paraId="55805F5F">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2408CD9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73" w:type="dxa"/>
            <w:vAlign w:val="center"/>
          </w:tcPr>
          <w:p w14:paraId="3208015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0905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11" w:type="dxa"/>
            <w:vAlign w:val="center"/>
          </w:tcPr>
          <w:p w14:paraId="06A27A2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8</w:t>
            </w:r>
          </w:p>
        </w:tc>
        <w:tc>
          <w:tcPr>
            <w:tcW w:w="1590" w:type="dxa"/>
            <w:vAlign w:val="center"/>
          </w:tcPr>
          <w:p w14:paraId="0CC99B3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滤袋清灰空气炮器</w:t>
            </w:r>
          </w:p>
        </w:tc>
        <w:tc>
          <w:tcPr>
            <w:tcW w:w="3360" w:type="dxa"/>
            <w:vAlign w:val="center"/>
          </w:tcPr>
          <w:p w14:paraId="57B6341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型号：133、滤袋口直径130mm</w:t>
            </w:r>
          </w:p>
        </w:tc>
        <w:tc>
          <w:tcPr>
            <w:tcW w:w="615" w:type="dxa"/>
            <w:vAlign w:val="center"/>
          </w:tcPr>
          <w:p w14:paraId="5E38EFB5">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25" w:type="dxa"/>
            <w:vAlign w:val="center"/>
          </w:tcPr>
          <w:p w14:paraId="7A1604CC">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5CFB04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73" w:type="dxa"/>
            <w:vAlign w:val="center"/>
          </w:tcPr>
          <w:p w14:paraId="4E2FB0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556A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11" w:type="dxa"/>
            <w:vAlign w:val="center"/>
          </w:tcPr>
          <w:p w14:paraId="6FB36A6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9</w:t>
            </w:r>
          </w:p>
        </w:tc>
        <w:tc>
          <w:tcPr>
            <w:tcW w:w="1590" w:type="dxa"/>
            <w:vAlign w:val="center"/>
          </w:tcPr>
          <w:p w14:paraId="0C06F4C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水冷电缆</w:t>
            </w:r>
          </w:p>
        </w:tc>
        <w:tc>
          <w:tcPr>
            <w:tcW w:w="3360" w:type="dxa"/>
            <w:vAlign w:val="center"/>
          </w:tcPr>
          <w:p w14:paraId="7A1E8B6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长4800mm  螺孔12mm  管道内径38mm   管道外径52mm   管道标识38*7*18   阳极3吨工频炉用     西安同欣公司</w:t>
            </w:r>
          </w:p>
        </w:tc>
        <w:tc>
          <w:tcPr>
            <w:tcW w:w="615" w:type="dxa"/>
            <w:vAlign w:val="center"/>
          </w:tcPr>
          <w:p w14:paraId="7334933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25" w:type="dxa"/>
            <w:vAlign w:val="center"/>
          </w:tcPr>
          <w:p w14:paraId="1D959F4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根</w:t>
            </w:r>
          </w:p>
        </w:tc>
        <w:tc>
          <w:tcPr>
            <w:tcW w:w="827" w:type="dxa"/>
            <w:vAlign w:val="center"/>
          </w:tcPr>
          <w:p w14:paraId="5A8F301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73" w:type="dxa"/>
            <w:vAlign w:val="center"/>
          </w:tcPr>
          <w:p w14:paraId="46911FD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0073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11" w:type="dxa"/>
            <w:vAlign w:val="center"/>
          </w:tcPr>
          <w:p w14:paraId="30833401">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10</w:t>
            </w:r>
          </w:p>
        </w:tc>
        <w:tc>
          <w:tcPr>
            <w:tcW w:w="1590" w:type="dxa"/>
            <w:vAlign w:val="center"/>
          </w:tcPr>
          <w:p w14:paraId="5FD1B1C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水冷电缆</w:t>
            </w:r>
          </w:p>
        </w:tc>
        <w:tc>
          <w:tcPr>
            <w:tcW w:w="3360" w:type="dxa"/>
            <w:vAlign w:val="center"/>
          </w:tcPr>
          <w:p w14:paraId="698F24A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型号：SLDC350 长25米 电流2800A安庆市峰胜电缆电气公司</w:t>
            </w:r>
          </w:p>
        </w:tc>
        <w:tc>
          <w:tcPr>
            <w:tcW w:w="615" w:type="dxa"/>
            <w:vAlign w:val="center"/>
          </w:tcPr>
          <w:p w14:paraId="7C3E503A">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25" w:type="dxa"/>
            <w:vAlign w:val="center"/>
          </w:tcPr>
          <w:p w14:paraId="5C82899A">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条</w:t>
            </w:r>
          </w:p>
        </w:tc>
        <w:tc>
          <w:tcPr>
            <w:tcW w:w="827" w:type="dxa"/>
            <w:vAlign w:val="center"/>
          </w:tcPr>
          <w:p w14:paraId="40A56A3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73" w:type="dxa"/>
            <w:vAlign w:val="center"/>
          </w:tcPr>
          <w:p w14:paraId="6AA12A9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11"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590"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360"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15"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73"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01"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否则报价无效。以上大项中包含子项的大项内各子项必须报全，否则报价无效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29895"/>
      <w:bookmarkStart w:id="10" w:name="_Toc14688"/>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9531529"/>
      <w:bookmarkStart w:id="13" w:name="_Toc152042318"/>
      <w:bookmarkStart w:id="14" w:name="_Toc352691486"/>
      <w:bookmarkStart w:id="15" w:name="_Toc144974510"/>
      <w:bookmarkStart w:id="16" w:name="_Toc300834963"/>
      <w:bookmarkStart w:id="17" w:name="_Toc247513966"/>
      <w:bookmarkStart w:id="18" w:name="_Toc247527567"/>
      <w:bookmarkStart w:id="19" w:name="_Toc25772"/>
      <w:bookmarkStart w:id="20" w:name="_Toc361508598"/>
      <w:bookmarkStart w:id="21" w:name="_Toc152045542"/>
      <w:bookmarkStart w:id="22" w:name="_Toc38430822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52691487"/>
      <w:bookmarkStart w:id="24" w:name="_Toc152042319"/>
      <w:bookmarkStart w:id="25" w:name="_Toc369531530"/>
      <w:bookmarkStart w:id="26" w:name="_Toc361508599"/>
      <w:bookmarkStart w:id="27" w:name="_Toc384308224"/>
      <w:bookmarkStart w:id="28" w:name="_Toc247513967"/>
      <w:bookmarkStart w:id="29" w:name="_Toc300834964"/>
      <w:bookmarkStart w:id="30" w:name="_Toc152045543"/>
      <w:bookmarkStart w:id="31" w:name="_Toc15242"/>
      <w:bookmarkStart w:id="32" w:name="_Toc247527568"/>
      <w:bookmarkStart w:id="33" w:name="_Toc144974511"/>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361508602"/>
      <w:bookmarkStart w:id="36" w:name="_Toc384308227"/>
      <w:bookmarkStart w:id="37" w:name="_Toc369531533"/>
      <w:bookmarkStart w:id="38"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00834967"/>
      <w:bookmarkStart w:id="40" w:name="_Toc361508603"/>
      <w:bookmarkStart w:id="41" w:name="_Toc352691491"/>
      <w:bookmarkStart w:id="42" w:name="_Toc152042322"/>
      <w:bookmarkStart w:id="43" w:name="_Toc369531534"/>
      <w:bookmarkStart w:id="44" w:name="_Toc247527571"/>
      <w:bookmarkStart w:id="45" w:name="_Toc144974514"/>
      <w:bookmarkStart w:id="46" w:name="_Toc247513970"/>
      <w:bookmarkStart w:id="47" w:name="_Toc152045546"/>
      <w:bookmarkStart w:id="48" w:name="_Toc14751"/>
      <w:bookmarkStart w:id="49" w:name="_Toc384308228"/>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7952"/>
      <w:bookmarkStart w:id="51" w:name="_Toc152042323"/>
      <w:bookmarkStart w:id="52" w:name="_Toc352691492"/>
      <w:bookmarkStart w:id="53" w:name="_Toc152045547"/>
      <w:bookmarkStart w:id="54" w:name="_Toc369531535"/>
      <w:bookmarkStart w:id="55" w:name="_Toc247527572"/>
      <w:bookmarkStart w:id="56" w:name="_Toc247513971"/>
      <w:bookmarkStart w:id="57" w:name="_Toc144974515"/>
      <w:bookmarkStart w:id="58" w:name="_Toc384308229"/>
      <w:bookmarkStart w:id="59" w:name="_Toc300834968"/>
      <w:bookmarkStart w:id="60" w:name="_Toc361508604"/>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4514"/>
      <w:bookmarkStart w:id="62" w:name="_Toc28216"/>
      <w:bookmarkStart w:id="63" w:name="_Toc21871"/>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7月24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2025年7 月 24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61508651"/>
      <w:bookmarkStart w:id="66" w:name="_Toc300835013"/>
      <w:bookmarkStart w:id="67" w:name="_Toc384308277"/>
      <w:bookmarkStart w:id="68" w:name="_Toc369531582"/>
      <w:bookmarkStart w:id="69" w:name="_Toc247514027"/>
      <w:bookmarkStart w:id="70" w:name="_Toc352691538"/>
      <w:bookmarkStart w:id="71" w:name="_Toc2907"/>
      <w:bookmarkStart w:id="72" w:name="_Toc152045603"/>
      <w:bookmarkStart w:id="73" w:name="_Toc144974570"/>
      <w:bookmarkStart w:id="74" w:name="_Toc247527628"/>
      <w:bookmarkStart w:id="75" w:name="_Toc152042380"/>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29291"/>
      <w:bookmarkStart w:id="78" w:name="_Toc33795835"/>
      <w:bookmarkStart w:id="79" w:name="_Toc13563"/>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66"/>
      <w:bookmarkStart w:id="82" w:name="_Toc32669"/>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33795807"/>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3795808"/>
      <w:bookmarkStart w:id="88" w:name="_Toc30852"/>
      <w:bookmarkStart w:id="89" w:name="_Toc16094"/>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10372"/>
      <w:bookmarkStart w:id="93" w:name="_Toc7018"/>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52045561"/>
      <w:bookmarkStart w:id="96" w:name="_Toc30095"/>
      <w:bookmarkStart w:id="97" w:name="_Toc247527586"/>
      <w:bookmarkStart w:id="98" w:name="_Toc300834982"/>
      <w:bookmarkStart w:id="99" w:name="_Toc144974529"/>
      <w:bookmarkStart w:id="100" w:name="_Toc384308243"/>
      <w:bookmarkStart w:id="101" w:name="_Toc247513985"/>
      <w:bookmarkStart w:id="102" w:name="_Toc361508618"/>
      <w:bookmarkStart w:id="103" w:name="_Toc369531549"/>
      <w:bookmarkStart w:id="104" w:name="_Toc352691505"/>
      <w:bookmarkStart w:id="105" w:name="_Toc152042337"/>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28756"/>
      <w:bookmarkStart w:id="108" w:name="_Toc33795810"/>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24665"/>
      <w:bookmarkStart w:id="112" w:name="_Toc19470"/>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10813"/>
      <w:bookmarkStart w:id="115" w:name="_Toc33795812"/>
      <w:bookmarkStart w:id="116" w:name="_Toc31681"/>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84308244"/>
      <w:bookmarkStart w:id="120" w:name="_Toc369531550"/>
      <w:bookmarkStart w:id="121" w:name="_Toc352691506"/>
      <w:bookmarkStart w:id="122" w:name="_Toc361508619"/>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21613"/>
      <w:bookmarkStart w:id="125" w:name="_Toc30705"/>
      <w:bookmarkStart w:id="126" w:name="_Toc337958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671"/>
      <w:bookmarkStart w:id="129" w:name="_Toc14362"/>
      <w:bookmarkStart w:id="130" w:name="_Toc33795814"/>
      <w:bookmarkStart w:id="131"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144974532"/>
      <w:bookmarkStart w:id="133" w:name="_Toc300834986"/>
      <w:bookmarkStart w:id="134" w:name="_Toc152042340"/>
      <w:bookmarkStart w:id="135" w:name="_Toc361508622"/>
      <w:bookmarkStart w:id="136" w:name="_Toc352691509"/>
      <w:bookmarkStart w:id="137" w:name="_Toc369531553"/>
      <w:bookmarkStart w:id="138" w:name="_Toc152045564"/>
      <w:bookmarkStart w:id="139" w:name="_Toc247513988"/>
      <w:bookmarkStart w:id="140" w:name="_Toc384308247"/>
      <w:bookmarkStart w:id="141" w:name="_Toc247527589"/>
      <w:bookmarkStart w:id="142" w:name="_Toc4656"/>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69531554"/>
      <w:bookmarkStart w:id="144" w:name="_Toc384308248"/>
      <w:bookmarkStart w:id="145" w:name="_Toc152042341"/>
      <w:bookmarkStart w:id="146" w:name="_Toc144974533"/>
      <w:bookmarkStart w:id="147" w:name="_Toc18247"/>
      <w:bookmarkStart w:id="148" w:name="_Toc361508623"/>
      <w:bookmarkStart w:id="149" w:name="_Toc300834987"/>
      <w:bookmarkStart w:id="150" w:name="_Toc152045565"/>
      <w:bookmarkStart w:id="151" w:name="_Toc247513989"/>
      <w:bookmarkStart w:id="152" w:name="_Toc247527590"/>
      <w:bookmarkStart w:id="153" w:name="_Toc352691510"/>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361508627"/>
      <w:bookmarkStart w:id="156" w:name="_Toc24067"/>
      <w:bookmarkStart w:id="157" w:name="_Toc247513992"/>
      <w:bookmarkStart w:id="158" w:name="_Toc152042344"/>
      <w:bookmarkStart w:id="159" w:name="_Toc247527593"/>
      <w:bookmarkStart w:id="160" w:name="_Toc152045568"/>
      <w:bookmarkStart w:id="161" w:name="_Toc144974536"/>
      <w:bookmarkStart w:id="162" w:name="_Toc300834991"/>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33795815"/>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13644"/>
      <w:bookmarkStart w:id="167" w:name="_Toc352691515"/>
      <w:bookmarkStart w:id="168" w:name="_Toc384308253"/>
      <w:bookmarkStart w:id="169" w:name="_Toc369531559"/>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4957"/>
      <w:bookmarkStart w:id="172" w:name="_Toc33795820"/>
      <w:bookmarkStart w:id="173" w:name="_Toc22294"/>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10D31778">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2025年07月21日</w:t>
      </w:r>
    </w:p>
    <w:p w14:paraId="2C72F6ED">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3695FCEB">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CF9F0FE">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95D7E60">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261E3344">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59DE4E2E">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ABF6B1A">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2397C1FF">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7A757742">
      <w:pPr>
        <w:rPr>
          <w:rFonts w:hint="eastAsia" w:ascii="仿宋" w:hAnsi="仿宋" w:eastAsia="仿宋" w:cs="仿宋"/>
          <w:color w:val="auto"/>
          <w:sz w:val="32"/>
          <w:szCs w:val="32"/>
          <w:highlight w:val="none"/>
        </w:rPr>
      </w:pPr>
    </w:p>
    <w:p w14:paraId="7A3F8A47">
      <w:pPr>
        <w:rPr>
          <w:rFonts w:hint="eastAsia" w:ascii="仿宋" w:hAnsi="仿宋" w:eastAsia="仿宋" w:cs="仿宋"/>
          <w:color w:val="auto"/>
          <w:sz w:val="32"/>
          <w:szCs w:val="32"/>
          <w:highlight w:val="none"/>
        </w:rPr>
      </w:pPr>
    </w:p>
    <w:p w14:paraId="269647CB">
      <w:pPr>
        <w:rPr>
          <w:rFonts w:hint="eastAsia" w:ascii="仿宋" w:hAnsi="仿宋" w:eastAsia="仿宋" w:cs="仿宋"/>
          <w:color w:val="auto"/>
          <w:sz w:val="32"/>
          <w:szCs w:val="32"/>
          <w:highlight w:val="none"/>
        </w:rPr>
      </w:pPr>
    </w:p>
    <w:p w14:paraId="36A8CE70">
      <w:pPr>
        <w:rPr>
          <w:rFonts w:hint="eastAsia" w:ascii="仿宋" w:hAnsi="仿宋" w:eastAsia="仿宋" w:cs="仿宋"/>
          <w:color w:val="auto"/>
          <w:sz w:val="32"/>
          <w:szCs w:val="32"/>
          <w:highlight w:val="none"/>
        </w:rPr>
      </w:pPr>
    </w:p>
    <w:p w14:paraId="2BFF4220">
      <w:pPr>
        <w:rPr>
          <w:rFonts w:hint="eastAsia" w:ascii="仿宋" w:hAnsi="仿宋" w:eastAsia="仿宋" w:cs="仿宋"/>
          <w:color w:val="auto"/>
          <w:sz w:val="32"/>
          <w:szCs w:val="32"/>
          <w:highlight w:val="none"/>
        </w:rPr>
      </w:pPr>
    </w:p>
    <w:p w14:paraId="2FECA66E">
      <w:pPr>
        <w:rPr>
          <w:rFonts w:hint="eastAsia" w:ascii="仿宋" w:hAnsi="仿宋" w:eastAsia="仿宋" w:cs="仿宋"/>
          <w:color w:val="auto"/>
          <w:sz w:val="32"/>
          <w:szCs w:val="32"/>
          <w:highlight w:val="none"/>
        </w:rPr>
      </w:pPr>
    </w:p>
    <w:p w14:paraId="3BB0EF9D">
      <w:pPr>
        <w:rPr>
          <w:rFonts w:hint="eastAsia" w:ascii="仿宋" w:hAnsi="仿宋" w:eastAsia="仿宋" w:cs="仿宋"/>
          <w:color w:val="auto"/>
          <w:sz w:val="32"/>
          <w:szCs w:val="32"/>
          <w:highlight w:val="none"/>
        </w:rPr>
      </w:pPr>
    </w:p>
    <w:p w14:paraId="313E0DA7">
      <w:pPr>
        <w:rPr>
          <w:rFonts w:hint="eastAsia" w:ascii="仿宋" w:hAnsi="仿宋" w:eastAsia="仿宋" w:cs="仿宋"/>
          <w:color w:val="auto"/>
          <w:sz w:val="32"/>
          <w:szCs w:val="32"/>
          <w:highlight w:val="none"/>
        </w:rPr>
      </w:pPr>
    </w:p>
    <w:p w14:paraId="6D6C0178">
      <w:pPr>
        <w:rPr>
          <w:rFonts w:hint="eastAsia" w:ascii="仿宋" w:hAnsi="仿宋" w:eastAsia="仿宋" w:cs="仿宋"/>
          <w:color w:val="auto"/>
          <w:sz w:val="32"/>
          <w:szCs w:val="32"/>
          <w:highlight w:val="none"/>
        </w:rPr>
      </w:pPr>
    </w:p>
    <w:p w14:paraId="6F930754">
      <w:pPr>
        <w:rPr>
          <w:rFonts w:hint="eastAsia" w:ascii="仿宋" w:hAnsi="仿宋" w:eastAsia="仿宋" w:cs="仿宋"/>
          <w:color w:val="auto"/>
          <w:sz w:val="32"/>
          <w:szCs w:val="32"/>
          <w:highlight w:val="none"/>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XB20250714-11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D859752">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7月份生产用其它类设备配件</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27897"/>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247527829"/>
      <w:bookmarkStart w:id="186" w:name="_Toc352691663"/>
      <w:bookmarkStart w:id="187" w:name="_Toc384308377"/>
      <w:bookmarkStart w:id="188" w:name="_Toc300835211"/>
      <w:bookmarkStart w:id="189" w:name="_Toc247514248"/>
      <w:bookmarkStart w:id="190" w:name="_Toc369531699"/>
      <w:bookmarkStart w:id="191" w:name="_Toc152042578"/>
      <w:bookmarkStart w:id="192" w:name="_Toc15573"/>
      <w:bookmarkStart w:id="193" w:name="_Toc361508754"/>
      <w:bookmarkStart w:id="194" w:name="_Toc152045789"/>
      <w:bookmarkStart w:id="195" w:name="_Toc14497485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3776285">
      <w:pPr>
        <w:rPr>
          <w:rFonts w:hint="eastAsia" w:ascii="宋体" w:hAnsi="宋体" w:eastAsia="宋体" w:cs="宋体"/>
          <w:b/>
          <w:bCs/>
          <w:sz w:val="30"/>
          <w:szCs w:val="30"/>
          <w:lang w:val="en-US" w:eastAsia="zh-CN"/>
        </w:rPr>
      </w:pPr>
      <w:r>
        <w:rPr>
          <w:rFonts w:hint="eastAsia" w:ascii="宋体" w:hAnsi="宋体" w:eastAsia="宋体" w:cs="宋体"/>
          <w:b/>
          <w:bCs/>
          <w:color w:val="auto"/>
          <w:sz w:val="30"/>
          <w:szCs w:val="30"/>
          <w:highlight w:val="none"/>
          <w:lang w:val="en-US" w:eastAsia="zh-CN"/>
        </w:rPr>
        <w:t>（</w:t>
      </w:r>
      <w:r>
        <w:rPr>
          <w:rFonts w:hint="eastAsia" w:ascii="宋体" w:hAnsi="宋体" w:eastAsia="宋体" w:cs="宋体"/>
          <w:b/>
          <w:bCs/>
          <w:color w:val="auto"/>
          <w:sz w:val="28"/>
          <w:szCs w:val="28"/>
          <w:highlight w:val="none"/>
          <w:lang w:val="en-US" w:eastAsia="zh-CN"/>
        </w:rPr>
        <w:t>7月份生产用其它类设备配件二次询比</w:t>
      </w:r>
      <w:r>
        <w:rPr>
          <w:rFonts w:hint="eastAsia" w:ascii="宋体" w:hAnsi="宋体" w:eastAsia="宋体" w:cs="宋体"/>
          <w:b/>
          <w:bCs/>
          <w:color w:val="auto"/>
          <w:sz w:val="30"/>
          <w:szCs w:val="30"/>
          <w:highlight w:val="none"/>
          <w:lang w:val="en-US" w:eastAsia="zh-CN"/>
        </w:rPr>
        <w:t>）</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770"/>
        <w:gridCol w:w="3000"/>
        <w:gridCol w:w="555"/>
        <w:gridCol w:w="583"/>
        <w:gridCol w:w="827"/>
        <w:gridCol w:w="1035"/>
        <w:gridCol w:w="930"/>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77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000"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5"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83"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35"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30"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534A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55AF3978">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1770" w:type="dxa"/>
            <w:vAlign w:val="center"/>
          </w:tcPr>
          <w:p w14:paraId="370D1E0D">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铜导电嘴座</w:t>
            </w:r>
          </w:p>
        </w:tc>
        <w:tc>
          <w:tcPr>
            <w:tcW w:w="3000" w:type="dxa"/>
            <w:vAlign w:val="center"/>
          </w:tcPr>
          <w:p w14:paraId="26EFDFF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WD-RD21 山东万德</w:t>
            </w:r>
          </w:p>
        </w:tc>
        <w:tc>
          <w:tcPr>
            <w:tcW w:w="555" w:type="dxa"/>
            <w:vAlign w:val="center"/>
          </w:tcPr>
          <w:p w14:paraId="25AEDE3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100</w:t>
            </w:r>
          </w:p>
        </w:tc>
        <w:tc>
          <w:tcPr>
            <w:tcW w:w="583" w:type="dxa"/>
            <w:vAlign w:val="center"/>
          </w:tcPr>
          <w:p w14:paraId="079F0BA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27380A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660DF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6CA8C8B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FCC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0B53F58B">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2</w:t>
            </w:r>
          </w:p>
        </w:tc>
        <w:tc>
          <w:tcPr>
            <w:tcW w:w="1770" w:type="dxa"/>
            <w:vAlign w:val="center"/>
          </w:tcPr>
          <w:p w14:paraId="7BEF82E8">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托利多5T吊钩秤（免充电）（OCS-5Fi）电池</w:t>
            </w:r>
          </w:p>
        </w:tc>
        <w:tc>
          <w:tcPr>
            <w:tcW w:w="3000" w:type="dxa"/>
            <w:vAlign w:val="center"/>
          </w:tcPr>
          <w:p w14:paraId="3B6DB95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i w:val="0"/>
                <w:iCs w:val="0"/>
                <w:color w:val="000000"/>
                <w:kern w:val="0"/>
                <w:sz w:val="21"/>
                <w:szCs w:val="21"/>
                <w:u w:val="none"/>
                <w:lang w:val="en-US" w:eastAsia="zh-CN" w:bidi="ar"/>
              </w:rPr>
              <w:t>mettler toledo72254464;</w:t>
            </w:r>
            <w:r>
              <w:rPr>
                <w:rFonts w:hint="eastAsia" w:ascii="宋体" w:hAnsi="宋体" w:eastAsia="宋体" w:cs="宋体"/>
                <w:i w:val="0"/>
                <w:iCs w:val="0"/>
                <w:color w:val="000000"/>
                <w:kern w:val="0"/>
                <w:sz w:val="21"/>
                <w:szCs w:val="21"/>
                <w:u w:val="none"/>
                <w:lang w:val="en-US" w:eastAsia="zh-CN" w:bidi="ar"/>
              </w:rPr>
              <w:t>PCA765高能电池，常州金和测控有限公司</w:t>
            </w:r>
          </w:p>
        </w:tc>
        <w:tc>
          <w:tcPr>
            <w:tcW w:w="555" w:type="dxa"/>
            <w:vAlign w:val="center"/>
          </w:tcPr>
          <w:p w14:paraId="18BB7E1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6</w:t>
            </w:r>
          </w:p>
        </w:tc>
        <w:tc>
          <w:tcPr>
            <w:tcW w:w="583" w:type="dxa"/>
            <w:vAlign w:val="center"/>
          </w:tcPr>
          <w:p w14:paraId="66FE1EA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827" w:type="dxa"/>
            <w:vAlign w:val="center"/>
          </w:tcPr>
          <w:p w14:paraId="52F75F0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1C1AF33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74FFC53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6E37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641AF778">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3</w:t>
            </w:r>
          </w:p>
        </w:tc>
        <w:tc>
          <w:tcPr>
            <w:tcW w:w="1770" w:type="dxa"/>
            <w:vAlign w:val="center"/>
          </w:tcPr>
          <w:p w14:paraId="21B60AB3">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切粒机及配件</w:t>
            </w:r>
          </w:p>
        </w:tc>
        <w:tc>
          <w:tcPr>
            <w:tcW w:w="3000" w:type="dxa"/>
            <w:vAlign w:val="center"/>
          </w:tcPr>
          <w:p w14:paraId="07B6B03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西安惠城机械制造有限公司</w:t>
            </w:r>
          </w:p>
        </w:tc>
        <w:tc>
          <w:tcPr>
            <w:tcW w:w="555" w:type="dxa"/>
            <w:vAlign w:val="center"/>
          </w:tcPr>
          <w:p w14:paraId="2ABECF8C">
            <w:pPr>
              <w:keepNext w:val="0"/>
              <w:keepLines w:val="0"/>
              <w:widowControl/>
              <w:suppressLineNumbers w:val="0"/>
              <w:jc w:val="center"/>
              <w:textAlignment w:val="center"/>
              <w:rPr>
                <w:rFonts w:hint="eastAsia" w:ascii="宋体" w:hAnsi="宋体" w:eastAsia="宋体" w:cs="宋体"/>
                <w:color w:val="auto"/>
                <w:sz w:val="21"/>
                <w:szCs w:val="21"/>
                <w:highlight w:val="none"/>
              </w:rPr>
            </w:pPr>
          </w:p>
        </w:tc>
        <w:tc>
          <w:tcPr>
            <w:tcW w:w="583" w:type="dxa"/>
            <w:vAlign w:val="center"/>
          </w:tcPr>
          <w:p w14:paraId="7C530DA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827" w:type="dxa"/>
            <w:vAlign w:val="center"/>
          </w:tcPr>
          <w:p w14:paraId="343A23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6692DC5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519B23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126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50A605A8">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①</w:t>
            </w:r>
          </w:p>
        </w:tc>
        <w:tc>
          <w:tcPr>
            <w:tcW w:w="1770" w:type="dxa"/>
            <w:vAlign w:val="center"/>
          </w:tcPr>
          <w:p w14:paraId="744CCC25">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120型粉碎机刀</w:t>
            </w:r>
          </w:p>
        </w:tc>
        <w:tc>
          <w:tcPr>
            <w:tcW w:w="3000" w:type="dxa"/>
            <w:vAlign w:val="center"/>
          </w:tcPr>
          <w:p w14:paraId="144EC4B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5980mm×1100mm×170mm</w:t>
            </w:r>
          </w:p>
        </w:tc>
        <w:tc>
          <w:tcPr>
            <w:tcW w:w="555" w:type="dxa"/>
            <w:vAlign w:val="center"/>
          </w:tcPr>
          <w:p w14:paraId="36A9B70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583" w:type="dxa"/>
            <w:vAlign w:val="center"/>
          </w:tcPr>
          <w:p w14:paraId="222307C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片</w:t>
            </w:r>
          </w:p>
        </w:tc>
        <w:tc>
          <w:tcPr>
            <w:tcW w:w="827" w:type="dxa"/>
            <w:vAlign w:val="center"/>
          </w:tcPr>
          <w:p w14:paraId="2A2596B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0F4B1E8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28E3D9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646B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7DE59319">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②</w:t>
            </w:r>
          </w:p>
        </w:tc>
        <w:tc>
          <w:tcPr>
            <w:tcW w:w="1770" w:type="dxa"/>
            <w:vAlign w:val="center"/>
          </w:tcPr>
          <w:p w14:paraId="4F6BC516">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切粒机（带电机）</w:t>
            </w:r>
          </w:p>
        </w:tc>
        <w:tc>
          <w:tcPr>
            <w:tcW w:w="3000" w:type="dxa"/>
            <w:vAlign w:val="center"/>
          </w:tcPr>
          <w:p w14:paraId="706D9F3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22D型    功率3KW/380V(1级能耗）</w:t>
            </w:r>
          </w:p>
        </w:tc>
        <w:tc>
          <w:tcPr>
            <w:tcW w:w="555" w:type="dxa"/>
            <w:vAlign w:val="center"/>
          </w:tcPr>
          <w:p w14:paraId="1B5DA21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583" w:type="dxa"/>
            <w:vAlign w:val="center"/>
          </w:tcPr>
          <w:p w14:paraId="6DBB225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249DCF0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6434BF0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27B65DE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FC1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58DDE72C">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4</w:t>
            </w:r>
          </w:p>
        </w:tc>
        <w:tc>
          <w:tcPr>
            <w:tcW w:w="1770" w:type="dxa"/>
            <w:vAlign w:val="center"/>
          </w:tcPr>
          <w:p w14:paraId="5407E03E">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钢衬瓷双活法兰变径头</w:t>
            </w:r>
          </w:p>
        </w:tc>
        <w:tc>
          <w:tcPr>
            <w:tcW w:w="3000" w:type="dxa"/>
            <w:vAlign w:val="center"/>
          </w:tcPr>
          <w:p w14:paraId="59D959F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DN500*DN350 L=100+200+100  双盾公司</w:t>
            </w:r>
          </w:p>
        </w:tc>
        <w:tc>
          <w:tcPr>
            <w:tcW w:w="555" w:type="dxa"/>
            <w:vAlign w:val="center"/>
          </w:tcPr>
          <w:p w14:paraId="586F31F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23CDD5C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6F20794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2476E91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29D4CB3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143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315D5AB2">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5</w:t>
            </w:r>
          </w:p>
        </w:tc>
        <w:tc>
          <w:tcPr>
            <w:tcW w:w="1770" w:type="dxa"/>
            <w:vAlign w:val="center"/>
          </w:tcPr>
          <w:p w14:paraId="60D15AC2">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钢衬瓷双活法兰变径头</w:t>
            </w:r>
          </w:p>
        </w:tc>
        <w:tc>
          <w:tcPr>
            <w:tcW w:w="3000" w:type="dxa"/>
            <w:vAlign w:val="center"/>
          </w:tcPr>
          <w:p w14:paraId="5BCB900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DN350*DN300 L=100+200+100  双盾公司</w:t>
            </w:r>
          </w:p>
        </w:tc>
        <w:tc>
          <w:tcPr>
            <w:tcW w:w="555" w:type="dxa"/>
            <w:vAlign w:val="center"/>
          </w:tcPr>
          <w:p w14:paraId="3DC9368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w:t>
            </w:r>
          </w:p>
        </w:tc>
        <w:tc>
          <w:tcPr>
            <w:tcW w:w="583" w:type="dxa"/>
            <w:vAlign w:val="center"/>
          </w:tcPr>
          <w:p w14:paraId="61BDE07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53B5F02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1C19ACA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0819E4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1D84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4670924E">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6</w:t>
            </w:r>
          </w:p>
        </w:tc>
        <w:tc>
          <w:tcPr>
            <w:tcW w:w="1770" w:type="dxa"/>
            <w:vAlign w:val="center"/>
          </w:tcPr>
          <w:p w14:paraId="7773D756">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高压水管</w:t>
            </w:r>
          </w:p>
        </w:tc>
        <w:tc>
          <w:tcPr>
            <w:tcW w:w="3000" w:type="dxa"/>
            <w:vAlign w:val="center"/>
          </w:tcPr>
          <w:p w14:paraId="254553E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HYORAULIC HOSE-602-0801-W.P-30PaMAX80℃/176°F；15米/条；两头接口为18mm内螺纹，上海黑猫集团股份有限公司，H3500超高压清洗机使用。</w:t>
            </w:r>
          </w:p>
        </w:tc>
        <w:tc>
          <w:tcPr>
            <w:tcW w:w="555" w:type="dxa"/>
            <w:vAlign w:val="center"/>
          </w:tcPr>
          <w:p w14:paraId="4ADC3FB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7192E8A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条</w:t>
            </w:r>
          </w:p>
        </w:tc>
        <w:tc>
          <w:tcPr>
            <w:tcW w:w="827" w:type="dxa"/>
            <w:vAlign w:val="center"/>
          </w:tcPr>
          <w:p w14:paraId="6508484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bookmarkStart w:id="207" w:name="_GoBack"/>
            <w:bookmarkEnd w:id="207"/>
          </w:p>
        </w:tc>
        <w:tc>
          <w:tcPr>
            <w:tcW w:w="1035" w:type="dxa"/>
            <w:vAlign w:val="center"/>
          </w:tcPr>
          <w:p w14:paraId="1C7E3A4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071C723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4691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765E9EB6">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7</w:t>
            </w:r>
          </w:p>
        </w:tc>
        <w:tc>
          <w:tcPr>
            <w:tcW w:w="1770" w:type="dxa"/>
            <w:vAlign w:val="center"/>
          </w:tcPr>
          <w:p w14:paraId="1888F24E">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电子吊钩秤</w:t>
            </w:r>
          </w:p>
        </w:tc>
        <w:tc>
          <w:tcPr>
            <w:tcW w:w="3000" w:type="dxa"/>
            <w:vAlign w:val="center"/>
          </w:tcPr>
          <w:p w14:paraId="19054B5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OCS-5t；额定电压：DC3.7V；最大称量：5000Kg；最小称量：40Kg；工作温度：0-40℃；分度值：2Kg</w:t>
            </w:r>
          </w:p>
        </w:tc>
        <w:tc>
          <w:tcPr>
            <w:tcW w:w="555" w:type="dxa"/>
            <w:vAlign w:val="center"/>
          </w:tcPr>
          <w:p w14:paraId="01374D8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583" w:type="dxa"/>
            <w:vAlign w:val="center"/>
          </w:tcPr>
          <w:p w14:paraId="7ED9E0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7C2D8BC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73519E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036E9D7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548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1FC83477">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8</w:t>
            </w:r>
          </w:p>
        </w:tc>
        <w:tc>
          <w:tcPr>
            <w:tcW w:w="1770" w:type="dxa"/>
            <w:vAlign w:val="center"/>
          </w:tcPr>
          <w:p w14:paraId="6FC0B7FD">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滤袋清灰空气炮器</w:t>
            </w:r>
          </w:p>
        </w:tc>
        <w:tc>
          <w:tcPr>
            <w:tcW w:w="3000" w:type="dxa"/>
            <w:vAlign w:val="center"/>
          </w:tcPr>
          <w:p w14:paraId="1A48CC0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型号：133、滤袋口直径130mm</w:t>
            </w:r>
          </w:p>
        </w:tc>
        <w:tc>
          <w:tcPr>
            <w:tcW w:w="555" w:type="dxa"/>
            <w:vAlign w:val="center"/>
          </w:tcPr>
          <w:p w14:paraId="5DC1866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21DB91D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4DC5D8C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3FC214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74B2392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196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4CE6724C">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9</w:t>
            </w:r>
          </w:p>
        </w:tc>
        <w:tc>
          <w:tcPr>
            <w:tcW w:w="1770" w:type="dxa"/>
            <w:vAlign w:val="center"/>
          </w:tcPr>
          <w:p w14:paraId="5E63DE4D">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水冷电缆</w:t>
            </w:r>
          </w:p>
        </w:tc>
        <w:tc>
          <w:tcPr>
            <w:tcW w:w="3000" w:type="dxa"/>
            <w:vAlign w:val="center"/>
          </w:tcPr>
          <w:p w14:paraId="20CC93F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长4800mm  螺孔12mm  管道内径38mm   管道外径52mm   管道标识38*7*18   阳极3吨工频炉用     西安同欣公司</w:t>
            </w:r>
          </w:p>
        </w:tc>
        <w:tc>
          <w:tcPr>
            <w:tcW w:w="555" w:type="dxa"/>
            <w:vAlign w:val="center"/>
          </w:tcPr>
          <w:p w14:paraId="1391394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061C9F6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根</w:t>
            </w:r>
          </w:p>
        </w:tc>
        <w:tc>
          <w:tcPr>
            <w:tcW w:w="827" w:type="dxa"/>
            <w:vAlign w:val="center"/>
          </w:tcPr>
          <w:p w14:paraId="15558F2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266160F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0C0CCA5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8B4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56" w:type="dxa"/>
            <w:vAlign w:val="center"/>
          </w:tcPr>
          <w:p w14:paraId="39617C97">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10</w:t>
            </w:r>
          </w:p>
        </w:tc>
        <w:tc>
          <w:tcPr>
            <w:tcW w:w="1770" w:type="dxa"/>
            <w:vAlign w:val="center"/>
          </w:tcPr>
          <w:p w14:paraId="1A07F6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水冷电缆</w:t>
            </w:r>
          </w:p>
        </w:tc>
        <w:tc>
          <w:tcPr>
            <w:tcW w:w="3000" w:type="dxa"/>
            <w:vAlign w:val="center"/>
          </w:tcPr>
          <w:p w14:paraId="274ACB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型号：SLDC350 长25米 电流2800A安庆市峰胜电缆电气公司</w:t>
            </w:r>
          </w:p>
        </w:tc>
        <w:tc>
          <w:tcPr>
            <w:tcW w:w="555" w:type="dxa"/>
            <w:vAlign w:val="center"/>
          </w:tcPr>
          <w:p w14:paraId="54DD67B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83" w:type="dxa"/>
            <w:vAlign w:val="center"/>
          </w:tcPr>
          <w:p w14:paraId="3BC5951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条</w:t>
            </w:r>
          </w:p>
        </w:tc>
        <w:tc>
          <w:tcPr>
            <w:tcW w:w="827" w:type="dxa"/>
            <w:vAlign w:val="center"/>
          </w:tcPr>
          <w:p w14:paraId="34BA81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7044F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2D0CC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77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000"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55"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3"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否则报价无效。以上大项中包含子项的大项内各子项必须报全，否则报价无效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1CC84632">
      <w:pPr>
        <w:pStyle w:val="3"/>
        <w:spacing w:after="0"/>
        <w:jc w:val="both"/>
        <w:rPr>
          <w:rFonts w:hint="eastAsia" w:ascii="Times New Roman" w:hAnsi="Times New Roman"/>
          <w:color w:val="auto"/>
          <w:kern w:val="0"/>
          <w:lang w:val="en-US" w:eastAsia="zh-CN"/>
        </w:rPr>
      </w:pPr>
    </w:p>
    <w:p w14:paraId="2709BADF">
      <w:pPr>
        <w:rPr>
          <w:rFonts w:hint="eastAsia" w:ascii="Times New Roman" w:hAnsi="Times New Roman"/>
          <w:color w:val="auto"/>
          <w:kern w:val="0"/>
          <w:lang w:val="en-US" w:eastAsia="zh-CN"/>
        </w:rPr>
      </w:pPr>
    </w:p>
    <w:p w14:paraId="258F77E5">
      <w:pPr>
        <w:rPr>
          <w:rFonts w:hint="eastAsia" w:ascii="Times New Roman" w:hAnsi="Times New Roman"/>
          <w:color w:val="auto"/>
          <w:kern w:val="0"/>
          <w:lang w:val="en-US" w:eastAsia="zh-CN"/>
        </w:rPr>
      </w:pPr>
    </w:p>
    <w:p w14:paraId="0819ADCD">
      <w:pPr>
        <w:rPr>
          <w:rFonts w:hint="eastAsia" w:ascii="Times New Roman" w:hAnsi="Times New Roman"/>
          <w:color w:val="auto"/>
          <w:kern w:val="0"/>
          <w:lang w:val="en-US" w:eastAsia="zh-CN"/>
        </w:rPr>
      </w:pPr>
    </w:p>
    <w:p w14:paraId="03DD77C0">
      <w:pPr>
        <w:rPr>
          <w:rFonts w:hint="eastAsia" w:ascii="Times New Roman" w:hAnsi="Times New Roman"/>
          <w:color w:val="auto"/>
          <w:kern w:val="0"/>
          <w:lang w:val="en-US" w:eastAsia="zh-CN"/>
        </w:rPr>
      </w:pPr>
    </w:p>
    <w:p w14:paraId="358AD062">
      <w:pPr>
        <w:rPr>
          <w:rFonts w:hint="eastAsia" w:ascii="Times New Roman" w:hAnsi="Times New Roman"/>
          <w:color w:val="auto"/>
          <w:kern w:val="0"/>
          <w:lang w:val="en-US" w:eastAsia="zh-CN"/>
        </w:rPr>
      </w:pPr>
    </w:p>
    <w:p w14:paraId="4DBC5A5F">
      <w:pPr>
        <w:rPr>
          <w:rFonts w:hint="eastAsia" w:ascii="Times New Roman" w:hAnsi="Times New Roman"/>
          <w:color w:val="auto"/>
          <w:kern w:val="0"/>
          <w:lang w:val="en-US" w:eastAsia="zh-CN"/>
        </w:rPr>
      </w:pPr>
    </w:p>
    <w:p w14:paraId="018F1637">
      <w:pPr>
        <w:rPr>
          <w:rFonts w:hint="eastAsia" w:ascii="Times New Roman" w:hAnsi="Times New Roman"/>
          <w:color w:val="auto"/>
          <w:kern w:val="0"/>
          <w:lang w:val="en-US" w:eastAsia="zh-CN"/>
        </w:rPr>
      </w:pPr>
    </w:p>
    <w:p w14:paraId="3A7D8288">
      <w:pPr>
        <w:rPr>
          <w:rFonts w:hint="eastAsia" w:ascii="Times New Roman" w:hAnsi="Times New Roman"/>
          <w:color w:val="auto"/>
          <w:kern w:val="0"/>
          <w:lang w:val="en-US" w:eastAsia="zh-CN"/>
        </w:rPr>
      </w:pPr>
    </w:p>
    <w:p w14:paraId="1D61B2F2">
      <w:pPr>
        <w:rPr>
          <w:rFonts w:hint="eastAsia" w:ascii="Times New Roman" w:hAnsi="Times New Roman"/>
          <w:color w:val="auto"/>
          <w:kern w:val="0"/>
          <w:lang w:val="en-US" w:eastAsia="zh-CN"/>
        </w:rPr>
      </w:pPr>
    </w:p>
    <w:p w14:paraId="0951766A">
      <w:pPr>
        <w:rPr>
          <w:rFonts w:hint="eastAsia" w:ascii="Times New Roman" w:hAnsi="Times New Roman"/>
          <w:color w:val="auto"/>
          <w:kern w:val="0"/>
          <w:lang w:val="en-US" w:eastAsia="zh-CN"/>
        </w:rPr>
      </w:pPr>
    </w:p>
    <w:p w14:paraId="0CA50F2D">
      <w:pPr>
        <w:rPr>
          <w:rFonts w:hint="eastAsia" w:ascii="Times New Roman" w:hAnsi="Times New Roman"/>
          <w:color w:val="auto"/>
          <w:kern w:val="0"/>
          <w:lang w:val="en-US" w:eastAsia="zh-CN"/>
        </w:rPr>
      </w:pPr>
    </w:p>
    <w:p w14:paraId="0C9535D8">
      <w:pPr>
        <w:rPr>
          <w:rFonts w:hint="eastAsia" w:ascii="Times New Roman" w:hAnsi="Times New Roman"/>
          <w:color w:val="auto"/>
          <w:kern w:val="0"/>
          <w:lang w:val="en-US" w:eastAsia="zh-CN"/>
        </w:rPr>
      </w:pPr>
    </w:p>
    <w:p w14:paraId="7FE58119">
      <w:pPr>
        <w:rPr>
          <w:rFonts w:hint="eastAsia" w:ascii="Times New Roman" w:hAnsi="Times New Roman"/>
          <w:color w:val="auto"/>
          <w:kern w:val="0"/>
          <w:lang w:val="en-US" w:eastAsia="zh-CN"/>
        </w:rPr>
      </w:pPr>
    </w:p>
    <w:p w14:paraId="38551776">
      <w:pPr>
        <w:rPr>
          <w:rFonts w:hint="eastAsia" w:ascii="Times New Roman" w:hAnsi="Times New Roman"/>
          <w:color w:val="auto"/>
          <w:kern w:val="0"/>
          <w:lang w:val="en-US" w:eastAsia="zh-CN"/>
        </w:rPr>
      </w:pPr>
    </w:p>
    <w:p w14:paraId="737657E9">
      <w:pPr>
        <w:rPr>
          <w:rFonts w:hint="eastAsia" w:ascii="Times New Roman" w:hAnsi="Times New Roman"/>
          <w:color w:val="auto"/>
          <w:kern w:val="0"/>
          <w:lang w:val="en-US" w:eastAsia="zh-CN"/>
        </w:rPr>
      </w:pPr>
    </w:p>
    <w:p w14:paraId="0D7BB8ED">
      <w:pPr>
        <w:rPr>
          <w:rFonts w:hint="eastAsia" w:ascii="Times New Roman" w:hAnsi="Times New Roman"/>
          <w:color w:val="auto"/>
          <w:kern w:val="0"/>
          <w:lang w:val="en-US" w:eastAsia="zh-CN"/>
        </w:rPr>
      </w:pPr>
    </w:p>
    <w:p w14:paraId="0A56F5E9">
      <w:pPr>
        <w:rPr>
          <w:rFonts w:hint="eastAsia" w:ascii="Times New Roman" w:hAnsi="Times New Roman"/>
          <w:color w:val="auto"/>
          <w:kern w:val="0"/>
          <w:lang w:val="en-US" w:eastAsia="zh-CN"/>
        </w:rPr>
      </w:pPr>
    </w:p>
    <w:p w14:paraId="7D673669">
      <w:pPr>
        <w:rPr>
          <w:rFonts w:hint="eastAsia" w:ascii="Times New Roman" w:hAnsi="Times New Roman"/>
          <w:color w:val="auto"/>
          <w:kern w:val="0"/>
          <w:lang w:val="en-US" w:eastAsia="zh-CN"/>
        </w:rPr>
      </w:pPr>
    </w:p>
    <w:p w14:paraId="06DD61CE">
      <w:pPr>
        <w:rPr>
          <w:rFonts w:hint="eastAsia" w:ascii="Times New Roman" w:hAnsi="Times New Roman"/>
          <w:color w:val="auto"/>
          <w:kern w:val="0"/>
          <w:lang w:val="en-US" w:eastAsia="zh-CN"/>
        </w:rPr>
      </w:pPr>
    </w:p>
    <w:p w14:paraId="2FE65F75">
      <w:pPr>
        <w:rPr>
          <w:rFonts w:hint="eastAsia" w:ascii="Times New Roman" w:hAnsi="Times New Roman"/>
          <w:color w:val="auto"/>
          <w:kern w:val="0"/>
          <w:lang w:val="en-US" w:eastAsia="zh-CN"/>
        </w:rPr>
      </w:pPr>
    </w:p>
    <w:p w14:paraId="0D5FA42F">
      <w:pPr>
        <w:rPr>
          <w:rFonts w:hint="eastAsia" w:ascii="Times New Roman" w:hAnsi="Times New Roman"/>
          <w:color w:val="auto"/>
          <w:kern w:val="0"/>
          <w:lang w:val="en-US" w:eastAsia="zh-CN"/>
        </w:rPr>
      </w:pPr>
    </w:p>
    <w:p w14:paraId="57DC095F">
      <w:pPr>
        <w:rPr>
          <w:rFonts w:hint="eastAsia" w:ascii="Times New Roman" w:hAnsi="Times New Roman"/>
          <w:color w:val="auto"/>
          <w:kern w:val="0"/>
          <w:lang w:val="en-US" w:eastAsia="zh-CN"/>
        </w:rPr>
      </w:pPr>
    </w:p>
    <w:p w14:paraId="53BDC7A9">
      <w:pPr>
        <w:rPr>
          <w:rFonts w:hint="eastAsia" w:ascii="Times New Roman" w:hAnsi="Times New Roman"/>
          <w:color w:val="auto"/>
          <w:kern w:val="0"/>
          <w:lang w:val="en-US" w:eastAsia="zh-CN"/>
        </w:rPr>
      </w:pPr>
    </w:p>
    <w:p w14:paraId="15C1898A">
      <w:pPr>
        <w:rPr>
          <w:rFonts w:hint="eastAsia" w:ascii="Times New Roman" w:hAnsi="Times New Roman"/>
          <w:color w:val="auto"/>
          <w:kern w:val="0"/>
          <w:lang w:val="en-US" w:eastAsia="zh-CN"/>
        </w:rPr>
      </w:pPr>
    </w:p>
    <w:p w14:paraId="54AAAF1E">
      <w:pPr>
        <w:rPr>
          <w:rFonts w:hint="eastAsia" w:ascii="Times New Roman" w:hAnsi="Times New Roman"/>
          <w:color w:val="auto"/>
          <w:kern w:val="0"/>
          <w:lang w:val="en-US" w:eastAsia="zh-CN"/>
        </w:rPr>
      </w:pPr>
    </w:p>
    <w:p w14:paraId="3BF29F2D">
      <w:pPr>
        <w:rPr>
          <w:rFonts w:hint="eastAsia" w:ascii="Times New Roman" w:hAnsi="Times New Roman"/>
          <w:color w:val="auto"/>
          <w:kern w:val="0"/>
          <w:lang w:val="en-US" w:eastAsia="zh-CN"/>
        </w:rPr>
      </w:pPr>
    </w:p>
    <w:p w14:paraId="22396ED2">
      <w:pPr>
        <w:rPr>
          <w:rFonts w:hint="eastAsia" w:ascii="Times New Roman" w:hAnsi="Times New Roman"/>
          <w:color w:val="auto"/>
          <w:kern w:val="0"/>
          <w:lang w:val="en-US" w:eastAsia="zh-CN"/>
        </w:rPr>
      </w:pPr>
    </w:p>
    <w:p w14:paraId="39FD5208">
      <w:pPr>
        <w:rPr>
          <w:rFonts w:hint="eastAsia" w:ascii="Times New Roman" w:hAnsi="Times New Roman"/>
          <w:color w:val="auto"/>
          <w:kern w:val="0"/>
          <w:lang w:val="en-US" w:eastAsia="zh-CN"/>
        </w:rPr>
      </w:pPr>
    </w:p>
    <w:p w14:paraId="47EDBFB3">
      <w:pPr>
        <w:rPr>
          <w:rFonts w:hint="eastAsia" w:ascii="Times New Roman" w:hAnsi="Times New Roman"/>
          <w:color w:val="auto"/>
          <w:kern w:val="0"/>
          <w:lang w:val="en-US" w:eastAsia="zh-CN"/>
        </w:rPr>
      </w:pPr>
    </w:p>
    <w:p w14:paraId="06BBA939">
      <w:pPr>
        <w:rPr>
          <w:rFonts w:hint="eastAsia" w:ascii="Times New Roman" w:hAnsi="Times New Roman"/>
          <w:color w:val="auto"/>
          <w:kern w:val="0"/>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4FD64B-8ECB-45A1-8403-BDF6E089D8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F3B32E80-75A4-4F23-8C72-FCFE8AA40DB0}"/>
  </w:font>
  <w:font w:name="方正小标宋简体">
    <w:panose1 w:val="02000000000000000000"/>
    <w:charset w:val="86"/>
    <w:family w:val="auto"/>
    <w:pitch w:val="default"/>
    <w:sig w:usb0="00000001" w:usb1="08000000" w:usb2="00000000" w:usb3="00000000" w:csb0="00040000" w:csb1="00000000"/>
    <w:embedRegular r:id="rId3" w:fontKey="{E2BDA58F-729B-4191-85D3-BA8834034C2C}"/>
  </w:font>
  <w:font w:name="微软雅黑">
    <w:panose1 w:val="020B0503020204020204"/>
    <w:charset w:val="86"/>
    <w:family w:val="auto"/>
    <w:pitch w:val="default"/>
    <w:sig w:usb0="80000287" w:usb1="2ACF3C50" w:usb2="00000016" w:usb3="00000000" w:csb0="0004001F" w:csb1="00000000"/>
    <w:embedRegular r:id="rId4" w:fontKey="{B8F4E674-68B0-4E3A-824B-58F5872ACA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29F2C5A"/>
    <w:rsid w:val="051379D8"/>
    <w:rsid w:val="05BE40FB"/>
    <w:rsid w:val="06141C07"/>
    <w:rsid w:val="06B03754"/>
    <w:rsid w:val="06D94B8B"/>
    <w:rsid w:val="076A5F83"/>
    <w:rsid w:val="07720B9B"/>
    <w:rsid w:val="07ED44BE"/>
    <w:rsid w:val="08083AB8"/>
    <w:rsid w:val="08D00E36"/>
    <w:rsid w:val="08D15B8E"/>
    <w:rsid w:val="08FA1588"/>
    <w:rsid w:val="09BC2218"/>
    <w:rsid w:val="0AA3355A"/>
    <w:rsid w:val="0CAF4DC4"/>
    <w:rsid w:val="0CD36378"/>
    <w:rsid w:val="102F1EF5"/>
    <w:rsid w:val="10A90B69"/>
    <w:rsid w:val="114161E7"/>
    <w:rsid w:val="122945CF"/>
    <w:rsid w:val="130628D8"/>
    <w:rsid w:val="13B81E24"/>
    <w:rsid w:val="13C609E5"/>
    <w:rsid w:val="13EB5705"/>
    <w:rsid w:val="14221993"/>
    <w:rsid w:val="14F74BCE"/>
    <w:rsid w:val="14F90946"/>
    <w:rsid w:val="14FD19B0"/>
    <w:rsid w:val="150A4901"/>
    <w:rsid w:val="15350822"/>
    <w:rsid w:val="15B25AA5"/>
    <w:rsid w:val="15F829AC"/>
    <w:rsid w:val="16DE4297"/>
    <w:rsid w:val="16E41182"/>
    <w:rsid w:val="17725CE9"/>
    <w:rsid w:val="18876269"/>
    <w:rsid w:val="19B65298"/>
    <w:rsid w:val="19BF0744"/>
    <w:rsid w:val="19BF485E"/>
    <w:rsid w:val="19EF056A"/>
    <w:rsid w:val="19FA7CBC"/>
    <w:rsid w:val="1AEC4493"/>
    <w:rsid w:val="1B177D78"/>
    <w:rsid w:val="1D905BC0"/>
    <w:rsid w:val="1DA8115B"/>
    <w:rsid w:val="1DB01DBE"/>
    <w:rsid w:val="1DB27CC5"/>
    <w:rsid w:val="1DD30B53"/>
    <w:rsid w:val="1E1E31CB"/>
    <w:rsid w:val="1E34479D"/>
    <w:rsid w:val="207E073E"/>
    <w:rsid w:val="208539D6"/>
    <w:rsid w:val="21834158"/>
    <w:rsid w:val="220426D8"/>
    <w:rsid w:val="22F5715A"/>
    <w:rsid w:val="241430A6"/>
    <w:rsid w:val="243537EA"/>
    <w:rsid w:val="2452597D"/>
    <w:rsid w:val="246742B5"/>
    <w:rsid w:val="257B5469"/>
    <w:rsid w:val="27CC3C98"/>
    <w:rsid w:val="28164F13"/>
    <w:rsid w:val="297D349C"/>
    <w:rsid w:val="297D7484"/>
    <w:rsid w:val="2A2E0C3A"/>
    <w:rsid w:val="2A4B3DED"/>
    <w:rsid w:val="2BF61145"/>
    <w:rsid w:val="2D331C6F"/>
    <w:rsid w:val="2DE05E9B"/>
    <w:rsid w:val="2E033918"/>
    <w:rsid w:val="2EA4771D"/>
    <w:rsid w:val="2FF93E7A"/>
    <w:rsid w:val="31163769"/>
    <w:rsid w:val="31832E12"/>
    <w:rsid w:val="32A1627D"/>
    <w:rsid w:val="33260700"/>
    <w:rsid w:val="333C7F24"/>
    <w:rsid w:val="333D3C9C"/>
    <w:rsid w:val="339B5162"/>
    <w:rsid w:val="34DF16EF"/>
    <w:rsid w:val="354E1250"/>
    <w:rsid w:val="358E6037"/>
    <w:rsid w:val="36525CB0"/>
    <w:rsid w:val="3656754F"/>
    <w:rsid w:val="36716136"/>
    <w:rsid w:val="37991DE9"/>
    <w:rsid w:val="37E96877"/>
    <w:rsid w:val="38172D0E"/>
    <w:rsid w:val="38C369F1"/>
    <w:rsid w:val="38F372D7"/>
    <w:rsid w:val="395064D7"/>
    <w:rsid w:val="39974106"/>
    <w:rsid w:val="3A3A65D2"/>
    <w:rsid w:val="3A561988"/>
    <w:rsid w:val="3B6B690D"/>
    <w:rsid w:val="3BFF184D"/>
    <w:rsid w:val="3CB63F34"/>
    <w:rsid w:val="3CDF5789"/>
    <w:rsid w:val="3CEB6517"/>
    <w:rsid w:val="3CFB6595"/>
    <w:rsid w:val="3CFD6BB7"/>
    <w:rsid w:val="3D34475C"/>
    <w:rsid w:val="3E3C01FF"/>
    <w:rsid w:val="3FE9293F"/>
    <w:rsid w:val="405A4224"/>
    <w:rsid w:val="406D5BC1"/>
    <w:rsid w:val="415648A7"/>
    <w:rsid w:val="415C23B6"/>
    <w:rsid w:val="4194717D"/>
    <w:rsid w:val="427A5715"/>
    <w:rsid w:val="433C5D1E"/>
    <w:rsid w:val="4379399C"/>
    <w:rsid w:val="43D9531B"/>
    <w:rsid w:val="44093E52"/>
    <w:rsid w:val="44107006"/>
    <w:rsid w:val="44920CB0"/>
    <w:rsid w:val="454C4C9E"/>
    <w:rsid w:val="45726E52"/>
    <w:rsid w:val="45A00D58"/>
    <w:rsid w:val="460F14C8"/>
    <w:rsid w:val="465A0995"/>
    <w:rsid w:val="46637C62"/>
    <w:rsid w:val="46933C70"/>
    <w:rsid w:val="4B896DF6"/>
    <w:rsid w:val="4CB27A82"/>
    <w:rsid w:val="4CC0735A"/>
    <w:rsid w:val="4D66647C"/>
    <w:rsid w:val="4E6B74B7"/>
    <w:rsid w:val="4F18763F"/>
    <w:rsid w:val="4F2D1733"/>
    <w:rsid w:val="500261D8"/>
    <w:rsid w:val="50610B72"/>
    <w:rsid w:val="509B2FD7"/>
    <w:rsid w:val="51D376E3"/>
    <w:rsid w:val="523676EA"/>
    <w:rsid w:val="524F1A19"/>
    <w:rsid w:val="53220A8C"/>
    <w:rsid w:val="53275046"/>
    <w:rsid w:val="54EB7CA8"/>
    <w:rsid w:val="55EF7BB3"/>
    <w:rsid w:val="55F20E2B"/>
    <w:rsid w:val="56737851"/>
    <w:rsid w:val="5680683F"/>
    <w:rsid w:val="56F815DC"/>
    <w:rsid w:val="57711FE2"/>
    <w:rsid w:val="57BB14B0"/>
    <w:rsid w:val="58022C3B"/>
    <w:rsid w:val="58F702C5"/>
    <w:rsid w:val="59907EED"/>
    <w:rsid w:val="5A715E56"/>
    <w:rsid w:val="5B97061C"/>
    <w:rsid w:val="5C02145B"/>
    <w:rsid w:val="5C2B04AE"/>
    <w:rsid w:val="5C594DF3"/>
    <w:rsid w:val="5CF52D6E"/>
    <w:rsid w:val="5D042FB1"/>
    <w:rsid w:val="5D5F148B"/>
    <w:rsid w:val="5DA87DE0"/>
    <w:rsid w:val="5DCA09A3"/>
    <w:rsid w:val="5E6301AB"/>
    <w:rsid w:val="5E8D407E"/>
    <w:rsid w:val="5EBE2EAC"/>
    <w:rsid w:val="5F213A10"/>
    <w:rsid w:val="5F8C5DB5"/>
    <w:rsid w:val="602C2F4B"/>
    <w:rsid w:val="60675D3C"/>
    <w:rsid w:val="6077565B"/>
    <w:rsid w:val="60C97FB7"/>
    <w:rsid w:val="60D507EB"/>
    <w:rsid w:val="61137C66"/>
    <w:rsid w:val="61483E9A"/>
    <w:rsid w:val="61D92AF5"/>
    <w:rsid w:val="6350271F"/>
    <w:rsid w:val="64B22605"/>
    <w:rsid w:val="64EC06E2"/>
    <w:rsid w:val="66173D55"/>
    <w:rsid w:val="661E50E3"/>
    <w:rsid w:val="66452F0C"/>
    <w:rsid w:val="6667362D"/>
    <w:rsid w:val="66DE2AC5"/>
    <w:rsid w:val="66F67E0E"/>
    <w:rsid w:val="671D4BFD"/>
    <w:rsid w:val="672C3830"/>
    <w:rsid w:val="67670D0C"/>
    <w:rsid w:val="68295FC1"/>
    <w:rsid w:val="68365066"/>
    <w:rsid w:val="685A261F"/>
    <w:rsid w:val="689A6E14"/>
    <w:rsid w:val="69C06F03"/>
    <w:rsid w:val="69E314DA"/>
    <w:rsid w:val="69F446AA"/>
    <w:rsid w:val="6A445335"/>
    <w:rsid w:val="6A6715C4"/>
    <w:rsid w:val="6AE00B36"/>
    <w:rsid w:val="6B4D1FC7"/>
    <w:rsid w:val="6B7C2AA1"/>
    <w:rsid w:val="6B8A4FC9"/>
    <w:rsid w:val="6BD87931"/>
    <w:rsid w:val="6C2347F8"/>
    <w:rsid w:val="6C861FEA"/>
    <w:rsid w:val="6CCD1611"/>
    <w:rsid w:val="6CE26D5D"/>
    <w:rsid w:val="6DB30807"/>
    <w:rsid w:val="6E1F1379"/>
    <w:rsid w:val="6EAF6227"/>
    <w:rsid w:val="6EEA194B"/>
    <w:rsid w:val="6F4D07E7"/>
    <w:rsid w:val="703561B0"/>
    <w:rsid w:val="70626755"/>
    <w:rsid w:val="707458D8"/>
    <w:rsid w:val="70B054D2"/>
    <w:rsid w:val="7258372B"/>
    <w:rsid w:val="72E3289C"/>
    <w:rsid w:val="736305DA"/>
    <w:rsid w:val="7386251A"/>
    <w:rsid w:val="74F87447"/>
    <w:rsid w:val="7530098F"/>
    <w:rsid w:val="76987E92"/>
    <w:rsid w:val="77126D1B"/>
    <w:rsid w:val="7930196F"/>
    <w:rsid w:val="7A293BFF"/>
    <w:rsid w:val="7A9814B1"/>
    <w:rsid w:val="7BF73FB5"/>
    <w:rsid w:val="7D33726F"/>
    <w:rsid w:val="7D8E0949"/>
    <w:rsid w:val="7F06435D"/>
    <w:rsid w:val="7F0D7F93"/>
    <w:rsid w:val="7F442849"/>
    <w:rsid w:val="7FBB179D"/>
    <w:rsid w:val="7FD01E11"/>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7292</Words>
  <Characters>7910</Characters>
  <Lines>0</Lines>
  <Paragraphs>0</Paragraphs>
  <TotalTime>0</TotalTime>
  <ScaleCrop>false</ScaleCrop>
  <LinksUpToDate>false</LinksUpToDate>
  <CharactersWithSpaces>8305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南晓霞</cp:lastModifiedBy>
  <dcterms:modified xsi:type="dcterms:W3CDTF">2025-07-21T08:38:01Z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