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XB20250801-01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2025年8月份综合回收车间其它类配件采购项目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7FCB780">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2025年8月份综合回收车间其它类配件</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其它类配件等一批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8月份综合回收车间其它类配件采购项目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0"/>
        <w:gridCol w:w="3285"/>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8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0" w:type="dxa"/>
            <w:vAlign w:val="center"/>
          </w:tcPr>
          <w:p w14:paraId="11FB64D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高强无收缩灌浆料</w:t>
            </w:r>
          </w:p>
        </w:tc>
        <w:tc>
          <w:tcPr>
            <w:tcW w:w="3285" w:type="dxa"/>
            <w:vAlign w:val="center"/>
          </w:tcPr>
          <w:p w14:paraId="2C717B6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C40</w:t>
            </w:r>
          </w:p>
        </w:tc>
        <w:tc>
          <w:tcPr>
            <w:tcW w:w="556" w:type="dxa"/>
            <w:vAlign w:val="center"/>
          </w:tcPr>
          <w:p w14:paraId="5A6AD4C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659" w:type="dxa"/>
            <w:vAlign w:val="center"/>
          </w:tcPr>
          <w:p w14:paraId="0CC0BE9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59" w:type="dxa"/>
            <w:vAlign w:val="center"/>
          </w:tcPr>
          <w:p w14:paraId="1208064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300" w:type="dxa"/>
            <w:vAlign w:val="center"/>
          </w:tcPr>
          <w:p w14:paraId="78F911D8">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滚子链联轴器</w:t>
            </w:r>
          </w:p>
        </w:tc>
        <w:tc>
          <w:tcPr>
            <w:tcW w:w="3285" w:type="dxa"/>
            <w:vAlign w:val="center"/>
          </w:tcPr>
          <w:p w14:paraId="56EED8BF">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KC10020链条20A-2 材质45号锻钢 主动端φ65*L90mm*键宽18mm 从动端φ70*L95mm*键宽20mm，加湿绞笼用</w:t>
            </w:r>
          </w:p>
        </w:tc>
        <w:tc>
          <w:tcPr>
            <w:tcW w:w="556" w:type="dxa"/>
            <w:vAlign w:val="center"/>
          </w:tcPr>
          <w:p w14:paraId="7D6244D8">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659" w:type="dxa"/>
            <w:vAlign w:val="center"/>
          </w:tcPr>
          <w:p w14:paraId="3ACAA89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59" w:type="dxa"/>
            <w:vAlign w:val="center"/>
          </w:tcPr>
          <w:p w14:paraId="009A006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300" w:type="dxa"/>
            <w:vAlign w:val="center"/>
          </w:tcPr>
          <w:p w14:paraId="1693450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锥形转子制动三相电机</w:t>
            </w:r>
          </w:p>
        </w:tc>
        <w:tc>
          <w:tcPr>
            <w:tcW w:w="3285" w:type="dxa"/>
            <w:vAlign w:val="center"/>
          </w:tcPr>
          <w:p w14:paraId="6737753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ZD132-4/4.5KW 3AC 380V，3T电葫芦使用</w:t>
            </w:r>
          </w:p>
        </w:tc>
        <w:tc>
          <w:tcPr>
            <w:tcW w:w="556" w:type="dxa"/>
            <w:vAlign w:val="center"/>
          </w:tcPr>
          <w:p w14:paraId="19987CCD">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59" w:type="dxa"/>
            <w:vAlign w:val="center"/>
          </w:tcPr>
          <w:p w14:paraId="117CCE4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300" w:type="dxa"/>
            <w:vAlign w:val="center"/>
          </w:tcPr>
          <w:p w14:paraId="312FEAC4">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TH315提升机机头</w:t>
            </w:r>
          </w:p>
        </w:tc>
        <w:tc>
          <w:tcPr>
            <w:tcW w:w="3285" w:type="dxa"/>
            <w:vAlign w:val="center"/>
          </w:tcPr>
          <w:p w14:paraId="07E86C98">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2"/>
                <w:szCs w:val="22"/>
                <w:u w:val="none"/>
                <w:lang w:val="en-US" w:eastAsia="zh-CN" w:bidi="ar"/>
              </w:rPr>
              <w:t>TH315 减速机在面对出料口方向左侧，型号：ZSY160-31.5-11-BSP-S(江苏国茂减速机股份有限公司) 电机型号：YE5-160M-4/11KW(江苏南通仝鼎机械制造有限公司)</w:t>
            </w:r>
          </w:p>
        </w:tc>
        <w:tc>
          <w:tcPr>
            <w:tcW w:w="556" w:type="dxa"/>
            <w:vAlign w:val="center"/>
          </w:tcPr>
          <w:p w14:paraId="2E4D7400">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59" w:type="dxa"/>
            <w:vAlign w:val="center"/>
          </w:tcPr>
          <w:p w14:paraId="1435D92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300" w:type="dxa"/>
            <w:vAlign w:val="center"/>
          </w:tcPr>
          <w:p w14:paraId="11306F2E">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头轮齿片（含螺栓）</w:t>
            </w:r>
          </w:p>
        </w:tc>
        <w:tc>
          <w:tcPr>
            <w:tcW w:w="3285" w:type="dxa"/>
            <w:vAlign w:val="center"/>
          </w:tcPr>
          <w:p w14:paraId="76C7000B">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000000"/>
                <w:kern w:val="0"/>
                <w:sz w:val="22"/>
                <w:szCs w:val="22"/>
                <w:u w:val="none"/>
                <w:lang w:val="en-US" w:eastAsia="zh-CN" w:bidi="ar"/>
              </w:rPr>
              <w:t>7齿8孔 RMSM400或MSM40刮板用，南通仝鼎</w:t>
            </w:r>
          </w:p>
        </w:tc>
        <w:tc>
          <w:tcPr>
            <w:tcW w:w="556" w:type="dxa"/>
            <w:vAlign w:val="center"/>
          </w:tcPr>
          <w:p w14:paraId="1A57C8B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659" w:type="dxa"/>
            <w:vAlign w:val="center"/>
          </w:tcPr>
          <w:p w14:paraId="31736CC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300" w:type="dxa"/>
            <w:vAlign w:val="center"/>
          </w:tcPr>
          <w:p w14:paraId="3D87D1D3">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泵轴</w:t>
            </w:r>
          </w:p>
        </w:tc>
        <w:tc>
          <w:tcPr>
            <w:tcW w:w="3285" w:type="dxa"/>
            <w:vAlign w:val="center"/>
          </w:tcPr>
          <w:p w14:paraId="5D47B7B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200HUHB-50/300-38-CH 316L（宜兴瑞丰）</w:t>
            </w:r>
          </w:p>
        </w:tc>
        <w:tc>
          <w:tcPr>
            <w:tcW w:w="556" w:type="dxa"/>
            <w:vAlign w:val="center"/>
          </w:tcPr>
          <w:p w14:paraId="184662E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59" w:type="dxa"/>
            <w:vAlign w:val="center"/>
          </w:tcPr>
          <w:p w14:paraId="7E3FADC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1E01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2A35DB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b/>
                <w:bCs/>
                <w:color w:val="auto"/>
                <w:sz w:val="21"/>
                <w:szCs w:val="21"/>
                <w:highlight w:val="none"/>
                <w:lang w:val="en-US" w:eastAsia="zh-CN"/>
              </w:rPr>
            </w:pPr>
          </w:p>
          <w:p w14:paraId="2D60A46A">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300" w:type="dxa"/>
            <w:vAlign w:val="center"/>
          </w:tcPr>
          <w:p w14:paraId="351BBF78">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泵轴</w:t>
            </w:r>
          </w:p>
        </w:tc>
        <w:tc>
          <w:tcPr>
            <w:tcW w:w="3285" w:type="dxa"/>
            <w:vAlign w:val="center"/>
          </w:tcPr>
          <w:p w14:paraId="02228C78">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150HUHB-26/160-28-CH 316L（宜兴瑞丰）</w:t>
            </w:r>
          </w:p>
        </w:tc>
        <w:tc>
          <w:tcPr>
            <w:tcW w:w="556" w:type="dxa"/>
            <w:vAlign w:val="center"/>
          </w:tcPr>
          <w:p w14:paraId="06759BF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59" w:type="dxa"/>
            <w:vAlign w:val="center"/>
          </w:tcPr>
          <w:p w14:paraId="25C7179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69" w:type="dxa"/>
            <w:vAlign w:val="center"/>
          </w:tcPr>
          <w:p w14:paraId="0A1C2FC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DF84EB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0"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85"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8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8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8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25772"/>
      <w:bookmarkStart w:id="14" w:name="_Toc144974510"/>
      <w:bookmarkStart w:id="15" w:name="_Toc384308223"/>
      <w:bookmarkStart w:id="16" w:name="_Toc352691486"/>
      <w:bookmarkStart w:id="17" w:name="_Toc152042318"/>
      <w:bookmarkStart w:id="18" w:name="_Toc247527567"/>
      <w:bookmarkStart w:id="19" w:name="_Toc152045542"/>
      <w:bookmarkStart w:id="20" w:name="_Toc369531529"/>
      <w:bookmarkStart w:id="21" w:name="_Toc300834963"/>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144974511"/>
      <w:bookmarkStart w:id="25" w:name="_Toc15242"/>
      <w:bookmarkStart w:id="26" w:name="_Toc152042319"/>
      <w:bookmarkStart w:id="27" w:name="_Toc369531530"/>
      <w:bookmarkStart w:id="28" w:name="_Toc361508599"/>
      <w:bookmarkStart w:id="29" w:name="_Toc352691487"/>
      <w:bookmarkStart w:id="30" w:name="_Toc152045543"/>
      <w:bookmarkStart w:id="31" w:name="_Toc300834964"/>
      <w:bookmarkStart w:id="32" w:name="_Toc384308224"/>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1508602"/>
      <w:bookmarkStart w:id="36" w:name="_Toc352691490"/>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5546"/>
      <w:bookmarkStart w:id="40" w:name="_Toc352691491"/>
      <w:bookmarkStart w:id="41" w:name="_Toc361508603"/>
      <w:bookmarkStart w:id="42" w:name="_Toc369531534"/>
      <w:bookmarkStart w:id="43" w:name="_Toc300834967"/>
      <w:bookmarkStart w:id="44" w:name="_Toc247527571"/>
      <w:bookmarkStart w:id="45" w:name="_Toc384308228"/>
      <w:bookmarkStart w:id="46" w:name="_Toc144974514"/>
      <w:bookmarkStart w:id="47" w:name="_Toc247513970"/>
      <w:bookmarkStart w:id="48" w:name="_Toc14751"/>
      <w:bookmarkStart w:id="49" w:name="_Toc152042322"/>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1508604"/>
      <w:bookmarkStart w:id="51" w:name="_Toc152042323"/>
      <w:bookmarkStart w:id="52" w:name="_Toc352691492"/>
      <w:bookmarkStart w:id="53" w:name="_Toc369531535"/>
      <w:bookmarkStart w:id="54" w:name="_Toc247527572"/>
      <w:bookmarkStart w:id="55" w:name="_Toc384308229"/>
      <w:bookmarkStart w:id="56" w:name="_Toc247513971"/>
      <w:bookmarkStart w:id="57" w:name="_Toc144974515"/>
      <w:bookmarkStart w:id="58" w:name="_Toc17952"/>
      <w:bookmarkStart w:id="59" w:name="_Toc152045547"/>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firstLine="320" w:firstLineChars="100"/>
        <w:jc w:val="both"/>
        <w:textAlignment w:val="auto"/>
        <w:rPr>
          <w:rFonts w:hint="eastAsia" w:ascii="仿宋" w:hAnsi="仿宋" w:eastAsia="仿宋" w:cs="仿宋"/>
          <w:color w:val="auto"/>
          <w:sz w:val="32"/>
          <w:szCs w:val="32"/>
        </w:rPr>
      </w:pPr>
      <w:bookmarkStart w:id="61" w:name="_Toc21871"/>
      <w:bookmarkStart w:id="62" w:name="_Toc33795794"/>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8月5日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50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2025年8月 5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0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369531582"/>
      <w:bookmarkStart w:id="67" w:name="_Toc384308277"/>
      <w:bookmarkStart w:id="68" w:name="_Toc300835013"/>
      <w:bookmarkStart w:id="69" w:name="_Toc361508651"/>
      <w:bookmarkStart w:id="70" w:name="_Toc152042380"/>
      <w:bookmarkStart w:id="71" w:name="_Toc144974570"/>
      <w:bookmarkStart w:id="72" w:name="_Toc352691538"/>
      <w:bookmarkStart w:id="73" w:name="_Toc2907"/>
      <w:bookmarkStart w:id="74" w:name="_Toc152045603"/>
      <w:bookmarkStart w:id="75" w:name="_Toc24751402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16955"/>
      <w:bookmarkStart w:id="78" w:name="_Toc29291"/>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3795836"/>
      <w:bookmarkStart w:id="82" w:name="_Toc15253"/>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16094"/>
      <w:bookmarkStart w:id="89" w:name="_Toc33795808"/>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91" w:name="_Toc33795809"/>
      <w:bookmarkStart w:id="92" w:name="_Toc7018"/>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300834982"/>
      <w:bookmarkStart w:id="97" w:name="_Toc384308243"/>
      <w:bookmarkStart w:id="98" w:name="_Toc352691505"/>
      <w:bookmarkStart w:id="99" w:name="_Toc247527586"/>
      <w:bookmarkStart w:id="100" w:name="_Toc369531549"/>
      <w:bookmarkStart w:id="101" w:name="_Toc247513985"/>
      <w:bookmarkStart w:id="102" w:name="_Toc361508618"/>
      <w:bookmarkStart w:id="103" w:name="_Toc144974529"/>
      <w:bookmarkStart w:id="104" w:name="_Toc30095"/>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06" w:name="_Toc21648"/>
      <w:bookmarkStart w:id="107" w:name="_Toc28756"/>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191"/>
      <w:bookmarkStart w:id="111" w:name="_Toc19470"/>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14" w:name="_Toc10813"/>
      <w:bookmarkStart w:id="115" w:name="_Toc31681"/>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52691506"/>
      <w:bookmarkStart w:id="120" w:name="_Toc384308244"/>
      <w:bookmarkStart w:id="121" w:name="_Toc369531550"/>
      <w:bookmarkStart w:id="122" w:name="_Toc300834983"/>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24" w:name="_Toc4342"/>
      <w:bookmarkStart w:id="125" w:name="_Toc33795813"/>
      <w:bookmarkStart w:id="126" w:name="_Toc30705"/>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bookmarkStart w:id="128" w:name="_Toc3671"/>
      <w:bookmarkStart w:id="129" w:name="_Toc14362"/>
      <w:bookmarkStart w:id="130" w:name="_Toc33795814"/>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300834986"/>
      <w:bookmarkStart w:id="134" w:name="_Toc144974532"/>
      <w:bookmarkStart w:id="135" w:name="_Toc352691509"/>
      <w:bookmarkStart w:id="136" w:name="_Toc369531553"/>
      <w:bookmarkStart w:id="137" w:name="_Toc247513988"/>
      <w:bookmarkStart w:id="138" w:name="_Toc384308247"/>
      <w:bookmarkStart w:id="139" w:name="_Toc152042340"/>
      <w:bookmarkStart w:id="140" w:name="_Toc247527589"/>
      <w:bookmarkStart w:id="141" w:name="_Toc152045564"/>
      <w:bookmarkStart w:id="142" w:name="_Toc36150862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44974533"/>
      <w:bookmarkStart w:id="144" w:name="_Toc300834987"/>
      <w:bookmarkStart w:id="145" w:name="_Toc247513989"/>
      <w:bookmarkStart w:id="146" w:name="_Toc152045565"/>
      <w:bookmarkStart w:id="147" w:name="_Toc152042341"/>
      <w:bookmarkStart w:id="148" w:name="_Toc352691510"/>
      <w:bookmarkStart w:id="149" w:name="_Toc384308248"/>
      <w:bookmarkStart w:id="150" w:name="_Toc361508623"/>
      <w:bookmarkStart w:id="151" w:name="_Toc369531554"/>
      <w:bookmarkStart w:id="152" w:name="_Toc247527590"/>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44974536"/>
      <w:bookmarkStart w:id="158" w:name="_Toc152045568"/>
      <w:bookmarkStart w:id="159" w:name="_Toc300834991"/>
      <w:bookmarkStart w:id="160" w:name="_Toc247513992"/>
      <w:bookmarkStart w:id="161" w:name="_Toc152042344"/>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firstLine="643" w:firstLineChars="200"/>
        <w:jc w:val="both"/>
        <w:textAlignment w:val="auto"/>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69531559"/>
      <w:bookmarkStart w:id="168" w:name="_Toc384308253"/>
      <w:bookmarkStart w:id="169" w:name="_Toc361508628"/>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8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3379582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DEE1B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7E2B8DA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2C11F5C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2025年08月01日</w:t>
      </w:r>
    </w:p>
    <w:p w14:paraId="28E50165">
      <w:pPr>
        <w:pStyle w:val="2"/>
        <w:jc w:val="both"/>
        <w:rPr>
          <w:rFonts w:hint="eastAsia" w:ascii="宋体" w:hAnsi="宋体" w:eastAsia="宋体" w:cs="宋体"/>
          <w:color w:val="auto"/>
          <w:sz w:val="36"/>
          <w:szCs w:val="36"/>
          <w:lang w:val="en-US" w:eastAsia="zh-CN"/>
        </w:rPr>
      </w:pPr>
    </w:p>
    <w:p w14:paraId="2602E45A">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bookmarkStart w:id="207" w:name="_GoBack"/>
      <w:bookmarkEnd w:id="207"/>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XB20250801-01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8月份综合回收车间其它类配件</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44974858"/>
      <w:bookmarkStart w:id="186" w:name="_Toc352691663"/>
      <w:bookmarkStart w:id="187" w:name="_Toc152045789"/>
      <w:bookmarkStart w:id="188" w:name="_Toc361508754"/>
      <w:bookmarkStart w:id="189" w:name="_Toc384308377"/>
      <w:bookmarkStart w:id="190" w:name="_Toc247514248"/>
      <w:bookmarkStart w:id="191" w:name="_Toc300835211"/>
      <w:bookmarkStart w:id="192" w:name="_Toc15573"/>
      <w:bookmarkStart w:id="193" w:name="_Toc247527829"/>
      <w:bookmarkStart w:id="194" w:name="_Toc152042578"/>
      <w:bookmarkStart w:id="195" w:name="_Toc36953169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Times New Roman" w:hAnsi="Times New Roman" w:eastAsia="黑体"/>
          <w:color w:val="auto"/>
          <w:sz w:val="28"/>
          <w:szCs w:val="28"/>
          <w:highlight w:val="none"/>
          <w:lang w:val="en-US" w:eastAsia="zh-CN"/>
        </w:rPr>
        <w:t>8月份综合回收车间其它类配件</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高强无收缩灌浆料</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C40</w:t>
            </w:r>
          </w:p>
        </w:tc>
        <w:tc>
          <w:tcPr>
            <w:tcW w:w="54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w:t>
            </w:r>
          </w:p>
        </w:tc>
        <w:tc>
          <w:tcPr>
            <w:tcW w:w="57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center"/>
          </w:tcPr>
          <w:p w14:paraId="7F7A136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2</w:t>
            </w:r>
          </w:p>
        </w:tc>
        <w:tc>
          <w:tcPr>
            <w:tcW w:w="1307"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滚子链联轴器</w:t>
            </w:r>
          </w:p>
        </w:tc>
        <w:tc>
          <w:tcPr>
            <w:tcW w:w="2850" w:type="dxa"/>
            <w:vAlign w:val="center"/>
          </w:tcPr>
          <w:p w14:paraId="630479E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KC10020链条20A-2 材质45号锻钢 主动端φ65*L90mm*键宽18mm 从动端φ70*L95mm*键宽20mm，加湿绞笼用</w:t>
            </w:r>
          </w:p>
        </w:tc>
        <w:tc>
          <w:tcPr>
            <w:tcW w:w="54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3</w:t>
            </w:r>
          </w:p>
        </w:tc>
        <w:tc>
          <w:tcPr>
            <w:tcW w:w="57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3</w:t>
            </w:r>
          </w:p>
        </w:tc>
        <w:tc>
          <w:tcPr>
            <w:tcW w:w="1307"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锥形转子制动三相电机</w:t>
            </w:r>
          </w:p>
        </w:tc>
        <w:tc>
          <w:tcPr>
            <w:tcW w:w="2850" w:type="dxa"/>
            <w:vAlign w:val="center"/>
          </w:tcPr>
          <w:p w14:paraId="43835C2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ZD132-4/4.5KW 3AC 380V，3T电葫芦使用</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w:t>
            </w: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4</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TH315提升机机头</w:t>
            </w:r>
          </w:p>
        </w:tc>
        <w:tc>
          <w:tcPr>
            <w:tcW w:w="2850"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TH315 减速机在面对出料口方向左侧，型号：ZSY160-31.5-11-BSP-S江苏国茂减速机股份有限公司， 电机型号：YE5-160M-4/11KW(江苏南通仝鼎机械制造有限公司)</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5</w:t>
            </w:r>
          </w:p>
        </w:tc>
        <w:tc>
          <w:tcPr>
            <w:tcW w:w="1307"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头轮齿片（含螺栓）</w:t>
            </w:r>
          </w:p>
        </w:tc>
        <w:tc>
          <w:tcPr>
            <w:tcW w:w="2850"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7齿8孔 RMSM400或MSM40刮板用，南通仝鼎</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20</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EB8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307"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泵轴</w:t>
            </w:r>
          </w:p>
        </w:tc>
        <w:tc>
          <w:tcPr>
            <w:tcW w:w="2850" w:type="dxa"/>
            <w:vAlign w:val="center"/>
          </w:tcPr>
          <w:p w14:paraId="50BF0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200HUHB-50/300-38-CH 316L（宜兴瑞丰）</w:t>
            </w:r>
          </w:p>
        </w:tc>
        <w:tc>
          <w:tcPr>
            <w:tcW w:w="540" w:type="dxa"/>
            <w:vAlign w:val="center"/>
          </w:tcPr>
          <w:p w14:paraId="067ED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570" w:type="dxa"/>
            <w:vAlign w:val="center"/>
          </w:tcPr>
          <w:p w14:paraId="264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45"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144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CAF32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p>
          <w:p w14:paraId="25E6846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307" w:type="dxa"/>
            <w:vAlign w:val="center"/>
          </w:tcPr>
          <w:p w14:paraId="2CA22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泵轴</w:t>
            </w:r>
          </w:p>
        </w:tc>
        <w:tc>
          <w:tcPr>
            <w:tcW w:w="2850" w:type="dxa"/>
            <w:vAlign w:val="center"/>
          </w:tcPr>
          <w:p w14:paraId="2C7FEE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150HUHB-26/160-28-CH 316L（宜兴瑞丰）</w:t>
            </w:r>
          </w:p>
        </w:tc>
        <w:tc>
          <w:tcPr>
            <w:tcW w:w="540" w:type="dxa"/>
            <w:vAlign w:val="center"/>
          </w:tcPr>
          <w:p w14:paraId="03843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70" w:type="dxa"/>
            <w:vAlign w:val="center"/>
          </w:tcPr>
          <w:p w14:paraId="06E98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45" w:type="dxa"/>
            <w:vAlign w:val="center"/>
          </w:tcPr>
          <w:p w14:paraId="4660C2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D179B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08D795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06C1CB1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3B52D4-29DA-4A1E-970F-375B884C07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C91643AF-BB1F-493B-B1B3-AD378188F4D1}"/>
  </w:font>
  <w:font w:name="方正小标宋简体">
    <w:panose1 w:val="02000000000000000000"/>
    <w:charset w:val="86"/>
    <w:family w:val="auto"/>
    <w:pitch w:val="default"/>
    <w:sig w:usb0="00000001" w:usb1="08000000" w:usb2="00000000" w:usb3="00000000" w:csb0="00040000" w:csb1="00000000"/>
    <w:embedRegular r:id="rId3" w:fontKey="{1703CA72-5331-4FC2-A61C-CA2D55ED23B8}"/>
  </w:font>
  <w:font w:name="微软雅黑">
    <w:panose1 w:val="020B0503020204020204"/>
    <w:charset w:val="86"/>
    <w:family w:val="auto"/>
    <w:pitch w:val="default"/>
    <w:sig w:usb0="80000287" w:usb1="2ACF3C50" w:usb2="00000016" w:usb3="00000000" w:csb0="0004001F" w:csb1="00000000"/>
    <w:embedRegular r:id="rId4" w:fontKey="{11E5F3DE-0FC7-4441-A9FE-A83B7EB012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51379D8"/>
    <w:rsid w:val="05BE40FB"/>
    <w:rsid w:val="06141C07"/>
    <w:rsid w:val="06BB2083"/>
    <w:rsid w:val="0765096C"/>
    <w:rsid w:val="076A5F83"/>
    <w:rsid w:val="07720B9B"/>
    <w:rsid w:val="079E79DA"/>
    <w:rsid w:val="07C17B6D"/>
    <w:rsid w:val="08D00E36"/>
    <w:rsid w:val="0A834711"/>
    <w:rsid w:val="0AA3355A"/>
    <w:rsid w:val="0B597A11"/>
    <w:rsid w:val="0BC114DF"/>
    <w:rsid w:val="0CAF4DC4"/>
    <w:rsid w:val="0DBA6674"/>
    <w:rsid w:val="0F4345F5"/>
    <w:rsid w:val="102F1EF5"/>
    <w:rsid w:val="114161E7"/>
    <w:rsid w:val="114715EE"/>
    <w:rsid w:val="120D40DA"/>
    <w:rsid w:val="124B075F"/>
    <w:rsid w:val="130628D8"/>
    <w:rsid w:val="14F74BCE"/>
    <w:rsid w:val="14F90946"/>
    <w:rsid w:val="14FD19B0"/>
    <w:rsid w:val="15350822"/>
    <w:rsid w:val="15885D81"/>
    <w:rsid w:val="16B5089D"/>
    <w:rsid w:val="17725CE9"/>
    <w:rsid w:val="18493992"/>
    <w:rsid w:val="18C63235"/>
    <w:rsid w:val="19B65298"/>
    <w:rsid w:val="19BF0744"/>
    <w:rsid w:val="19BF485E"/>
    <w:rsid w:val="19EF056A"/>
    <w:rsid w:val="1AEC4493"/>
    <w:rsid w:val="1B177D78"/>
    <w:rsid w:val="1BE41FFF"/>
    <w:rsid w:val="1D13631D"/>
    <w:rsid w:val="1D774AFE"/>
    <w:rsid w:val="1DA8115B"/>
    <w:rsid w:val="1DB27CC5"/>
    <w:rsid w:val="1DD30B53"/>
    <w:rsid w:val="1E0E568F"/>
    <w:rsid w:val="1E1E31CB"/>
    <w:rsid w:val="1E34479D"/>
    <w:rsid w:val="207A66C7"/>
    <w:rsid w:val="207E073E"/>
    <w:rsid w:val="213078D8"/>
    <w:rsid w:val="21834158"/>
    <w:rsid w:val="21C72A3E"/>
    <w:rsid w:val="220426D8"/>
    <w:rsid w:val="22280ABD"/>
    <w:rsid w:val="22340084"/>
    <w:rsid w:val="22DC7770"/>
    <w:rsid w:val="22F5715A"/>
    <w:rsid w:val="23030452"/>
    <w:rsid w:val="23681EC9"/>
    <w:rsid w:val="241430A6"/>
    <w:rsid w:val="2452597D"/>
    <w:rsid w:val="257B5469"/>
    <w:rsid w:val="25A91F14"/>
    <w:rsid w:val="26A86F43"/>
    <w:rsid w:val="26AC5D22"/>
    <w:rsid w:val="27CC3C98"/>
    <w:rsid w:val="297D7484"/>
    <w:rsid w:val="2A04596B"/>
    <w:rsid w:val="2A1A0CEB"/>
    <w:rsid w:val="2A2E0C3A"/>
    <w:rsid w:val="2A4B3DED"/>
    <w:rsid w:val="2B400C25"/>
    <w:rsid w:val="2B944603"/>
    <w:rsid w:val="2BF61145"/>
    <w:rsid w:val="2D331C6F"/>
    <w:rsid w:val="2D8469EC"/>
    <w:rsid w:val="2DE05E9B"/>
    <w:rsid w:val="2DEE2BBA"/>
    <w:rsid w:val="2E033918"/>
    <w:rsid w:val="2EA4771D"/>
    <w:rsid w:val="2EF04710"/>
    <w:rsid w:val="312B32C2"/>
    <w:rsid w:val="31832E12"/>
    <w:rsid w:val="3243100D"/>
    <w:rsid w:val="32A1627D"/>
    <w:rsid w:val="33260700"/>
    <w:rsid w:val="33296443"/>
    <w:rsid w:val="333C7F24"/>
    <w:rsid w:val="333D3C9C"/>
    <w:rsid w:val="339B5162"/>
    <w:rsid w:val="34DF16EF"/>
    <w:rsid w:val="354E1250"/>
    <w:rsid w:val="358E6037"/>
    <w:rsid w:val="36AC716F"/>
    <w:rsid w:val="37991DE9"/>
    <w:rsid w:val="38C369F1"/>
    <w:rsid w:val="39974106"/>
    <w:rsid w:val="39A607ED"/>
    <w:rsid w:val="3A3A65D2"/>
    <w:rsid w:val="3A43603C"/>
    <w:rsid w:val="3A561988"/>
    <w:rsid w:val="3BFF184D"/>
    <w:rsid w:val="3CB63F34"/>
    <w:rsid w:val="3CEB6517"/>
    <w:rsid w:val="3CFB6595"/>
    <w:rsid w:val="3CFD6BB7"/>
    <w:rsid w:val="3D34475C"/>
    <w:rsid w:val="3DCB6742"/>
    <w:rsid w:val="3E38578C"/>
    <w:rsid w:val="3E3C01FF"/>
    <w:rsid w:val="3FE9293F"/>
    <w:rsid w:val="405A4224"/>
    <w:rsid w:val="427A5715"/>
    <w:rsid w:val="433C5D1E"/>
    <w:rsid w:val="44093E52"/>
    <w:rsid w:val="44107006"/>
    <w:rsid w:val="44226CC2"/>
    <w:rsid w:val="44920CB0"/>
    <w:rsid w:val="45726E52"/>
    <w:rsid w:val="45A00D58"/>
    <w:rsid w:val="460E1AB7"/>
    <w:rsid w:val="460F14C8"/>
    <w:rsid w:val="46637C62"/>
    <w:rsid w:val="46933C70"/>
    <w:rsid w:val="46C40504"/>
    <w:rsid w:val="46EE5581"/>
    <w:rsid w:val="48F86DE0"/>
    <w:rsid w:val="4B0B57E5"/>
    <w:rsid w:val="4B896DF6"/>
    <w:rsid w:val="4BC15012"/>
    <w:rsid w:val="4CB27A82"/>
    <w:rsid w:val="4D2407F9"/>
    <w:rsid w:val="4D66647C"/>
    <w:rsid w:val="4DD94895"/>
    <w:rsid w:val="4E6B74B7"/>
    <w:rsid w:val="4F18763F"/>
    <w:rsid w:val="4F2D1733"/>
    <w:rsid w:val="4F4A53A9"/>
    <w:rsid w:val="4FA233AD"/>
    <w:rsid w:val="500261D8"/>
    <w:rsid w:val="50041972"/>
    <w:rsid w:val="50610B72"/>
    <w:rsid w:val="509B2FD7"/>
    <w:rsid w:val="51D376E3"/>
    <w:rsid w:val="51E67581"/>
    <w:rsid w:val="523676EA"/>
    <w:rsid w:val="524F1A19"/>
    <w:rsid w:val="53E915AA"/>
    <w:rsid w:val="54EB7CA8"/>
    <w:rsid w:val="55EF7BB3"/>
    <w:rsid w:val="55F20E2B"/>
    <w:rsid w:val="56737851"/>
    <w:rsid w:val="5680683F"/>
    <w:rsid w:val="56F815DC"/>
    <w:rsid w:val="57711FE2"/>
    <w:rsid w:val="58647451"/>
    <w:rsid w:val="59907EED"/>
    <w:rsid w:val="5A715E56"/>
    <w:rsid w:val="5AB53F94"/>
    <w:rsid w:val="5B60755C"/>
    <w:rsid w:val="5B6F6839"/>
    <w:rsid w:val="5B97061C"/>
    <w:rsid w:val="5C02145B"/>
    <w:rsid w:val="5C2B04AE"/>
    <w:rsid w:val="5C594DF3"/>
    <w:rsid w:val="5D042FB1"/>
    <w:rsid w:val="5D6808B8"/>
    <w:rsid w:val="5DA36C6E"/>
    <w:rsid w:val="5DA87DE0"/>
    <w:rsid w:val="5DCA09A3"/>
    <w:rsid w:val="5E167440"/>
    <w:rsid w:val="5E253E84"/>
    <w:rsid w:val="5E8D407E"/>
    <w:rsid w:val="5F213A10"/>
    <w:rsid w:val="5F8C5DB5"/>
    <w:rsid w:val="60257A98"/>
    <w:rsid w:val="602C2F4B"/>
    <w:rsid w:val="60675D3C"/>
    <w:rsid w:val="6077565B"/>
    <w:rsid w:val="60C97FB7"/>
    <w:rsid w:val="61137C66"/>
    <w:rsid w:val="61483E9A"/>
    <w:rsid w:val="61D92AF5"/>
    <w:rsid w:val="62B45479"/>
    <w:rsid w:val="64B22605"/>
    <w:rsid w:val="661E50E3"/>
    <w:rsid w:val="66452F0C"/>
    <w:rsid w:val="6667362D"/>
    <w:rsid w:val="671D4BFD"/>
    <w:rsid w:val="672C3830"/>
    <w:rsid w:val="68365066"/>
    <w:rsid w:val="68B74363"/>
    <w:rsid w:val="69E314DA"/>
    <w:rsid w:val="69F446AA"/>
    <w:rsid w:val="6A445335"/>
    <w:rsid w:val="6B7E6624"/>
    <w:rsid w:val="6BD87931"/>
    <w:rsid w:val="6C2347F8"/>
    <w:rsid w:val="6C950C9E"/>
    <w:rsid w:val="6CAF118B"/>
    <w:rsid w:val="6CCD1611"/>
    <w:rsid w:val="6CE26D5D"/>
    <w:rsid w:val="6DB30807"/>
    <w:rsid w:val="6F4D07E7"/>
    <w:rsid w:val="703561B0"/>
    <w:rsid w:val="70626755"/>
    <w:rsid w:val="707458D8"/>
    <w:rsid w:val="712D08D1"/>
    <w:rsid w:val="72D51220"/>
    <w:rsid w:val="72E3289C"/>
    <w:rsid w:val="731D6723"/>
    <w:rsid w:val="736305DA"/>
    <w:rsid w:val="74F87447"/>
    <w:rsid w:val="75260EE2"/>
    <w:rsid w:val="7530098F"/>
    <w:rsid w:val="764C0EA4"/>
    <w:rsid w:val="76622B15"/>
    <w:rsid w:val="76987E92"/>
    <w:rsid w:val="77832D86"/>
    <w:rsid w:val="78511348"/>
    <w:rsid w:val="78632E2A"/>
    <w:rsid w:val="7B04782F"/>
    <w:rsid w:val="7B5A49B8"/>
    <w:rsid w:val="7D8E0949"/>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6161</Words>
  <Characters>6449</Characters>
  <Lines>0</Lines>
  <Paragraphs>0</Paragraphs>
  <TotalTime>6</TotalTime>
  <ScaleCrop>false</ScaleCrop>
  <LinksUpToDate>false</LinksUpToDate>
  <CharactersWithSpaces>6736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2025-08-01T07:40:57Z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