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XB20250728-06</w:t>
      </w: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2025年8月制液车间主系统焙砂强化酸浸升级改造中心传动浓缩机</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八月四日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0739334C">
      <w:pPr>
        <w:pStyle w:val="8"/>
        <w:keepNext w:val="0"/>
        <w:keepLines w:val="0"/>
        <w:widowControl/>
        <w:suppressLineNumbers w:val="0"/>
        <w:spacing w:before="0" w:beforeAutospacing="0" w:after="0" w:afterAutospacing="0" w:line="405" w:lineRule="atLeast"/>
        <w:ind w:left="0" w:firstLine="0"/>
        <w:jc w:val="center"/>
        <w:rPr>
          <w:rStyle w:val="12"/>
          <w:rFonts w:hint="eastAsia" w:ascii="黑体" w:hAnsi="黑体" w:eastAsia="黑体" w:cs="黑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8月制液车间主系统焙砂强化酸浸升级改造</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lang w:val="en-US" w:eastAsia="zh-CN"/>
        </w:rPr>
        <w:t>中心传动浓缩机</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黑体" w:hAnsi="黑体" w:eastAsia="黑体" w:cs="黑体"/>
          <w:color w:val="auto"/>
          <w:sz w:val="32"/>
          <w:szCs w:val="32"/>
          <w:lang w:val="en-US" w:eastAsia="zh-CN"/>
        </w:rPr>
        <w:t>中心传动浓缩机</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7037"/>
      <w:bookmarkStart w:id="7" w:name="_Toc14565"/>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8月制液车间主系统焙砂强化酸浸升级改造中心传动浓缩机</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97"/>
        <w:gridCol w:w="3308"/>
        <w:gridCol w:w="667"/>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97"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0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6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4174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04" w:type="dxa"/>
            <w:vAlign w:val="center"/>
          </w:tcPr>
          <w:p w14:paraId="1388D0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97" w:type="dxa"/>
            <w:vAlign w:val="center"/>
          </w:tcPr>
          <w:p w14:paraId="07D7B1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中心传动浓缩机</w:t>
            </w:r>
          </w:p>
        </w:tc>
        <w:tc>
          <w:tcPr>
            <w:tcW w:w="3308" w:type="dxa"/>
            <w:vAlign w:val="center"/>
          </w:tcPr>
          <w:p w14:paraId="4F5D3D3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XZ-12，主轴、稳流筒、拉杆、耙臂、刮渣板、小搅拌及螺栓材质为316L不锈钢,DCS接口，温度85摄氏度，酸度20g/L,，比重2.0；浓密机进液比重1.7-2.0g/l;进液量150m³/h，电机要求达到国家最新标准一级能效，淮北市中芬矿山机器有限责任公司</w:t>
            </w:r>
          </w:p>
        </w:tc>
        <w:tc>
          <w:tcPr>
            <w:tcW w:w="667" w:type="dxa"/>
            <w:vAlign w:val="center"/>
          </w:tcPr>
          <w:p w14:paraId="52A137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525" w:type="dxa"/>
            <w:vAlign w:val="center"/>
          </w:tcPr>
          <w:p w14:paraId="3E881F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27" w:type="dxa"/>
            <w:vAlign w:val="center"/>
          </w:tcPr>
          <w:p w14:paraId="478E4FF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1C849FC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04"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97"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0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67"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1、本项目属于改造项目，浓密槽的详细参数需设计制造方现场测量。2、报价时要提供设计图纸、总装图纸、设备清单及铭牌。3、本报价含设计、制造、安装、调试及人员培训等。4、按要求品牌报价并注明交货周期，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500" w:lineRule="exact"/>
        <w:ind w:firstLine="320" w:firstLineChars="100"/>
        <w:jc w:val="both"/>
        <w:textAlignment w:val="auto"/>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50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50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50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50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50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144974510"/>
      <w:bookmarkStart w:id="14" w:name="_Toc352691486"/>
      <w:bookmarkStart w:id="15" w:name="_Toc152042318"/>
      <w:bookmarkStart w:id="16" w:name="_Toc25772"/>
      <w:bookmarkStart w:id="17" w:name="_Toc247513966"/>
      <w:bookmarkStart w:id="18" w:name="_Toc247527567"/>
      <w:bookmarkStart w:id="19" w:name="_Toc384308223"/>
      <w:bookmarkStart w:id="20" w:name="_Toc369531529"/>
      <w:bookmarkStart w:id="21" w:name="_Toc152045542"/>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52691487"/>
      <w:bookmarkStart w:id="25" w:name="_Toc15242"/>
      <w:bookmarkStart w:id="26" w:name="_Toc300834964"/>
      <w:bookmarkStart w:id="27" w:name="_Toc247513967"/>
      <w:bookmarkStart w:id="28" w:name="_Toc247527568"/>
      <w:bookmarkStart w:id="29" w:name="_Toc384308224"/>
      <w:bookmarkStart w:id="30" w:name="_Toc152045543"/>
      <w:bookmarkStart w:id="31" w:name="_Toc369531530"/>
      <w:bookmarkStart w:id="32" w:name="_Toc152042319"/>
      <w:bookmarkStart w:id="33" w:name="_Toc36150859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69531533"/>
      <w:bookmarkStart w:id="36" w:name="_Toc352691490"/>
      <w:bookmarkStart w:id="37" w:name="_Toc384308227"/>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247527571"/>
      <w:bookmarkStart w:id="41" w:name="_Toc369531534"/>
      <w:bookmarkStart w:id="42" w:name="_Toc352691491"/>
      <w:bookmarkStart w:id="43" w:name="_Toc14751"/>
      <w:bookmarkStart w:id="44" w:name="_Toc384308228"/>
      <w:bookmarkStart w:id="45" w:name="_Toc152042322"/>
      <w:bookmarkStart w:id="46" w:name="_Toc361508603"/>
      <w:bookmarkStart w:id="47" w:name="_Toc300834967"/>
      <w:bookmarkStart w:id="48" w:name="_Toc247513970"/>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44974515"/>
      <w:bookmarkStart w:id="51" w:name="_Toc247527572"/>
      <w:bookmarkStart w:id="52" w:name="_Toc17952"/>
      <w:bookmarkStart w:id="53" w:name="_Toc300834968"/>
      <w:bookmarkStart w:id="54" w:name="_Toc384308229"/>
      <w:bookmarkStart w:id="55" w:name="_Toc352691492"/>
      <w:bookmarkStart w:id="56" w:name="_Toc361508604"/>
      <w:bookmarkStart w:id="57" w:name="_Toc152042323"/>
      <w:bookmarkStart w:id="58" w:name="_Toc152045547"/>
      <w:bookmarkStart w:id="59" w:name="_Toc369531535"/>
      <w:bookmarkStart w:id="60" w:name="_Toc247513971"/>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beforeAutospacing="0" w:after="0" w:afterAutospacing="0" w:line="500" w:lineRule="exact"/>
        <w:ind w:left="0" w:firstLine="320" w:firstLineChars="100"/>
        <w:jc w:val="both"/>
        <w:textAlignment w:val="auto"/>
        <w:rPr>
          <w:rFonts w:hint="eastAsia" w:ascii="仿宋" w:hAnsi="仿宋" w:eastAsia="仿宋" w:cs="仿宋"/>
          <w:color w:val="auto"/>
          <w:sz w:val="32"/>
          <w:szCs w:val="32"/>
        </w:rPr>
      </w:pPr>
      <w:bookmarkStart w:id="61" w:name="_Toc28216"/>
      <w:bookmarkStart w:id="62" w:name="_Toc33795794"/>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beforeAutospacing="0" w:after="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8月7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snapToGrid/>
        <w:spacing w:beforeAutospacing="0" w:afterAutospacing="0" w:line="50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8 月 7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beforeAutospacing="0" w:afterAutospacing="0" w:line="50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152042380"/>
      <w:bookmarkStart w:id="67" w:name="_Toc2907"/>
      <w:bookmarkStart w:id="68" w:name="_Toc384308277"/>
      <w:bookmarkStart w:id="69" w:name="_Toc144974570"/>
      <w:bookmarkStart w:id="70" w:name="_Toc152045603"/>
      <w:bookmarkStart w:id="71" w:name="_Toc247514027"/>
      <w:bookmarkStart w:id="72" w:name="_Toc247527628"/>
      <w:bookmarkStart w:id="73" w:name="_Toc369531582"/>
      <w:bookmarkStart w:id="74" w:name="_Toc300835013"/>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13563"/>
      <w:bookmarkStart w:id="78" w:name="_Toc33795835"/>
      <w:bookmarkStart w:id="79" w:name="_Toc29291"/>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379583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16094"/>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bookmarkStart w:id="91" w:name="_Toc7018"/>
      <w:bookmarkStart w:id="92" w:name="_Toc10372"/>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9531549"/>
      <w:bookmarkStart w:id="96" w:name="_Toc247513985"/>
      <w:bookmarkStart w:id="97" w:name="_Toc152042337"/>
      <w:bookmarkStart w:id="98" w:name="_Toc300834982"/>
      <w:bookmarkStart w:id="99" w:name="_Toc361508618"/>
      <w:bookmarkStart w:id="100" w:name="_Toc384308243"/>
      <w:bookmarkStart w:id="101" w:name="_Toc352691505"/>
      <w:bookmarkStart w:id="102" w:name="_Toc152045561"/>
      <w:bookmarkStart w:id="103" w:name="_Toc247527586"/>
      <w:bookmarkStart w:id="104" w:name="_Toc144974529"/>
      <w:bookmarkStart w:id="105" w:name="_Toc3009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bookmarkStart w:id="106" w:name="_Toc28756"/>
      <w:bookmarkStart w:id="107" w:name="_Toc21648"/>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24665"/>
      <w:bookmarkStart w:id="111" w:name="_Toc19470"/>
      <w:bookmarkStart w:id="112" w:name="_Toc33795811"/>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bookmarkStart w:id="114" w:name="_Toc33795812"/>
      <w:bookmarkStart w:id="115" w:name="_Toc6928"/>
      <w:bookmarkStart w:id="116" w:name="_Toc31681"/>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52691506"/>
      <w:bookmarkStart w:id="120" w:name="_Toc369531550"/>
      <w:bookmarkStart w:id="121" w:name="_Toc384308244"/>
      <w:bookmarkStart w:id="122" w:name="_Toc5668"/>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bookmarkStart w:id="124" w:name="_Toc30705"/>
      <w:bookmarkStart w:id="125" w:name="_Toc33795813"/>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bookmarkStart w:id="128" w:name="_Toc33795814"/>
      <w:bookmarkStart w:id="129" w:name="_Toc3671"/>
      <w:bookmarkStart w:id="130" w:name="_Toc11183"/>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152042340"/>
      <w:bookmarkStart w:id="134" w:name="_Toc300834986"/>
      <w:bookmarkStart w:id="135" w:name="_Toc152045564"/>
      <w:bookmarkStart w:id="136" w:name="_Toc247527589"/>
      <w:bookmarkStart w:id="137" w:name="_Toc144974532"/>
      <w:bookmarkStart w:id="138" w:name="_Toc352691509"/>
      <w:bookmarkStart w:id="139" w:name="_Toc4656"/>
      <w:bookmarkStart w:id="140" w:name="_Toc361508622"/>
      <w:bookmarkStart w:id="141" w:name="_Toc384308247"/>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84308248"/>
      <w:bookmarkStart w:id="144" w:name="_Toc300834987"/>
      <w:bookmarkStart w:id="145" w:name="_Toc152042341"/>
      <w:bookmarkStart w:id="146" w:name="_Toc369531554"/>
      <w:bookmarkStart w:id="147" w:name="_Toc247513989"/>
      <w:bookmarkStart w:id="148" w:name="_Toc152045565"/>
      <w:bookmarkStart w:id="149" w:name="_Toc361508623"/>
      <w:bookmarkStart w:id="150" w:name="_Toc352691510"/>
      <w:bookmarkStart w:id="151" w:name="_Toc247527590"/>
      <w:bookmarkStart w:id="152" w:name="_Toc144974533"/>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247513992"/>
      <w:bookmarkStart w:id="158" w:name="_Toc152045568"/>
      <w:bookmarkStart w:id="159" w:name="_Toc152042344"/>
      <w:bookmarkStart w:id="160" w:name="_Toc300834991"/>
      <w:bookmarkStart w:id="161" w:name="_Toc144974536"/>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left="0" w:firstLine="643" w:firstLineChars="200"/>
        <w:jc w:val="both"/>
        <w:textAlignment w:val="auto"/>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84308253"/>
      <w:bookmarkStart w:id="168" w:name="_Toc369531559"/>
      <w:bookmarkStart w:id="169" w:name="_Toc13644"/>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beforeAutospacing="0" w:after="0" w:afterAutospacing="0" w:line="500" w:lineRule="exact"/>
        <w:ind w:left="0" w:firstLine="640" w:firstLineChars="200"/>
        <w:jc w:val="both"/>
        <w:textAlignment w:val="auto"/>
        <w:rPr>
          <w:rFonts w:hint="eastAsia" w:ascii="仿宋" w:hAnsi="仿宋" w:eastAsia="仿宋" w:cs="仿宋"/>
          <w:color w:val="auto"/>
          <w:sz w:val="32"/>
          <w:szCs w:val="32"/>
        </w:rPr>
      </w:pPr>
      <w:bookmarkStart w:id="171" w:name="_Toc18070"/>
      <w:bookmarkStart w:id="172" w:name="_Toc3379582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4480" w:firstLineChars="1400"/>
        <w:jc w:val="both"/>
        <w:textAlignment w:val="auto"/>
        <w:rPr>
          <w:rFonts w:hint="eastAsia" w:ascii="仿宋" w:hAnsi="仿宋" w:eastAsia="仿宋" w:cs="仿宋"/>
          <w:b w:val="0"/>
          <w:bCs w:val="0"/>
          <w:color w:val="auto"/>
          <w:sz w:val="32"/>
          <w:szCs w:val="32"/>
          <w:lang w:val="en-US" w:eastAsia="zh-CN"/>
        </w:rPr>
      </w:pPr>
    </w:p>
    <w:p w14:paraId="5208D57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p>
    <w:p w14:paraId="048BAA4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00" w:lineRule="exact"/>
        <w:ind w:left="0" w:firstLine="4800" w:firstLineChars="1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beforeAutospacing="0" w:afterAutospacing="0"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2025年08月04日</w:t>
      </w:r>
    </w:p>
    <w:p w14:paraId="3EC4C63C">
      <w:pPr>
        <w:keepNext w:val="0"/>
        <w:keepLines w:val="0"/>
        <w:pageBreakBefore w:val="0"/>
        <w:widowControl w:val="0"/>
        <w:kinsoku/>
        <w:wordWrap/>
        <w:overflowPunct w:val="0"/>
        <w:topLinePunct w:val="0"/>
        <w:autoSpaceDE/>
        <w:autoSpaceDN/>
        <w:bidi w:val="0"/>
        <w:snapToGrid/>
        <w:spacing w:beforeAutospacing="0" w:afterAutospacing="0"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p>
    <w:p w14:paraId="07C1032C">
      <w:pPr>
        <w:keepNext w:val="0"/>
        <w:keepLines w:val="0"/>
        <w:pageBreakBefore w:val="0"/>
        <w:widowControl w:val="0"/>
        <w:kinsoku/>
        <w:wordWrap/>
        <w:overflowPunct w:val="0"/>
        <w:topLinePunct w:val="0"/>
        <w:autoSpaceDE/>
        <w:autoSpaceDN/>
        <w:bidi w:val="0"/>
        <w:snapToGrid/>
        <w:spacing w:beforeAutospacing="0" w:afterAutospacing="0"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p>
    <w:p w14:paraId="3741A844">
      <w:pPr>
        <w:pStyle w:val="2"/>
        <w:keepNext w:val="0"/>
        <w:keepLines w:val="0"/>
        <w:pageBreakBefore w:val="0"/>
        <w:kinsoku/>
        <w:wordWrap/>
        <w:topLinePunct w:val="0"/>
        <w:autoSpaceDE/>
        <w:autoSpaceDN/>
        <w:bidi w:val="0"/>
        <w:snapToGrid/>
        <w:spacing w:beforeAutospacing="0" w:afterAutospacing="0" w:line="500" w:lineRule="exact"/>
        <w:jc w:val="both"/>
        <w:rPr>
          <w:rFonts w:hint="eastAsia" w:ascii="宋体" w:hAnsi="宋体" w:eastAsia="宋体" w:cs="宋体"/>
          <w:color w:val="auto"/>
          <w:sz w:val="36"/>
          <w:szCs w:val="36"/>
          <w:lang w:val="en-US" w:eastAsia="zh-CN"/>
        </w:rPr>
      </w:pPr>
    </w:p>
    <w:p w14:paraId="1770698B">
      <w:pPr>
        <w:pStyle w:val="2"/>
        <w:keepNext w:val="0"/>
        <w:keepLines w:val="0"/>
        <w:pageBreakBefore w:val="0"/>
        <w:kinsoku/>
        <w:wordWrap/>
        <w:topLinePunct w:val="0"/>
        <w:autoSpaceDE/>
        <w:autoSpaceDN/>
        <w:bidi w:val="0"/>
        <w:snapToGrid/>
        <w:spacing w:beforeAutospacing="0" w:afterAutospacing="0" w:line="500" w:lineRule="exact"/>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FDFDF5D">
      <w:pPr>
        <w:rPr>
          <w:rFonts w:hint="eastAsia" w:ascii="仿宋" w:hAnsi="仿宋" w:eastAsia="仿宋" w:cs="仿宋"/>
          <w:color w:val="auto"/>
          <w:sz w:val="32"/>
          <w:szCs w:val="32"/>
          <w:highlight w:val="none"/>
        </w:rPr>
      </w:pPr>
    </w:p>
    <w:p w14:paraId="42794DD5">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XB20250728-04</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8月制液车间主系统焙砂强化酸浸升级改造中心传动浓缩机</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84308377"/>
      <w:bookmarkStart w:id="186" w:name="_Toc247527829"/>
      <w:bookmarkStart w:id="187" w:name="_Toc152045789"/>
      <w:bookmarkStart w:id="188" w:name="_Toc152042578"/>
      <w:bookmarkStart w:id="189" w:name="_Toc144974858"/>
      <w:bookmarkStart w:id="190" w:name="_Toc300835211"/>
      <w:bookmarkStart w:id="191" w:name="_Toc369531699"/>
      <w:bookmarkStart w:id="192" w:name="_Toc352691663"/>
      <w:bookmarkStart w:id="193" w:name="_Toc15573"/>
      <w:bookmarkStart w:id="194" w:name="_Toc247514248"/>
      <w:bookmarkStart w:id="195" w:name="_Toc361508754"/>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EBAD8A1">
      <w:pPr>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highlight w:val="none"/>
          <w:lang w:eastAsia="zh-CN"/>
        </w:rPr>
        <w:t>（</w:t>
      </w:r>
      <w:r>
        <w:rPr>
          <w:rFonts w:hint="eastAsia" w:ascii="Times New Roman" w:hAnsi="Times New Roman" w:eastAsia="黑体"/>
          <w:b/>
          <w:bCs/>
          <w:color w:val="auto"/>
          <w:sz w:val="28"/>
          <w:szCs w:val="28"/>
          <w:highlight w:val="none"/>
          <w:lang w:val="en-US" w:eastAsia="zh-CN"/>
        </w:rPr>
        <w:t>8月制液车间主系统焙砂强化酸浸升级改造中心传动浓缩机二次询比</w:t>
      </w:r>
      <w:bookmarkStart w:id="207" w:name="_GoBack"/>
      <w:bookmarkEnd w:id="207"/>
      <w:r>
        <w:rPr>
          <w:rFonts w:hint="eastAsia" w:ascii="宋体" w:hAnsi="宋体" w:eastAsia="宋体" w:cs="宋体"/>
          <w:b/>
          <w:bCs/>
          <w:color w:val="auto"/>
          <w:sz w:val="28"/>
          <w:szCs w:val="28"/>
          <w:highlight w:val="none"/>
          <w:lang w:eastAsia="zh-CN"/>
        </w:rPr>
        <w:t>）</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50"/>
        <w:gridCol w:w="282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5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2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0676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56" w:type="dxa"/>
            <w:vAlign w:val="center"/>
          </w:tcPr>
          <w:p w14:paraId="2A9BEFE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50" w:type="dxa"/>
            <w:vAlign w:val="center"/>
          </w:tcPr>
          <w:p w14:paraId="4A984F6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中心传动浓缩机</w:t>
            </w:r>
          </w:p>
        </w:tc>
        <w:tc>
          <w:tcPr>
            <w:tcW w:w="2820" w:type="dxa"/>
            <w:vAlign w:val="center"/>
          </w:tcPr>
          <w:p w14:paraId="29E70E6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NXZ-12，主轴、稳流筒、拉杆、耙臂、刮渣板、小搅拌及螺栓材质为316L不锈钢,DCS接口，温度85摄氏度，酸度20g/L,，比重2.0；浓密机进液比重1.7-2.0g/l;进液量150m³/h，电机要求达到国家最新标准一级能效，淮北市中芬矿山机器有限责任公司</w:t>
            </w:r>
          </w:p>
        </w:tc>
        <w:tc>
          <w:tcPr>
            <w:tcW w:w="555" w:type="dxa"/>
            <w:vAlign w:val="center"/>
          </w:tcPr>
          <w:p w14:paraId="05771CA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583" w:type="dxa"/>
            <w:vAlign w:val="center"/>
          </w:tcPr>
          <w:p w14:paraId="108D427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827" w:type="dxa"/>
            <w:vAlign w:val="center"/>
          </w:tcPr>
          <w:p w14:paraId="2567D4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40638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EA8D65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95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2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1、本项目属于改造项目，浓密槽的详细参数需设计制造方现场测量。2、报价时要提供设计图纸、总装图纸、设备清单及铭牌。3、本报价含设计、制造、安装、调试及人员培训等。4、按要求品牌报价并注明交货周期，否则报价无效</w:t>
            </w:r>
            <w:r>
              <w:rPr>
                <w:rFonts w:hint="eastAsia"/>
              </w:rPr>
              <w:t>。</w:t>
            </w:r>
            <w:r>
              <w:rPr>
                <w:rFonts w:hint="eastAsia"/>
                <w:lang w:val="en-US" w:eastAsia="zh-CN"/>
              </w:rPr>
              <w:t>报价时除原有的PDF报价单还必须同时上传一份电子文档报价单。</w:t>
            </w:r>
          </w:p>
        </w:tc>
      </w:tr>
    </w:tbl>
    <w:p w14:paraId="713CEFD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报价日期：   年   月   日</w:t>
      </w:r>
    </w:p>
    <w:p w14:paraId="1025EAB6">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6F49A347">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334575F8">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6CD32C1E">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3D855472">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14A7B69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宋体" w:hAnsi="宋体" w:eastAsia="宋体" w:cs="宋体"/>
          <w:b/>
          <w:bCs w:val="0"/>
          <w:color w:val="auto"/>
          <w:kern w:val="0"/>
          <w:sz w:val="30"/>
          <w:szCs w:val="3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0CCF7B-938A-464D-942D-D9A2B7EA66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8249344A-A2D6-4122-865F-DEDF44AE2A22}"/>
  </w:font>
  <w:font w:name="方正小标宋简体">
    <w:panose1 w:val="02000000000000000000"/>
    <w:charset w:val="86"/>
    <w:family w:val="auto"/>
    <w:pitch w:val="default"/>
    <w:sig w:usb0="00000001" w:usb1="08000000" w:usb2="00000000" w:usb3="00000000" w:csb0="00040000" w:csb1="00000000"/>
    <w:embedRegular r:id="rId3" w:fontKey="{007B3AC1-F250-4A62-8B30-0E926BC17E31}"/>
  </w:font>
  <w:font w:name="微软雅黑">
    <w:panose1 w:val="020B0503020204020204"/>
    <w:charset w:val="86"/>
    <w:family w:val="auto"/>
    <w:pitch w:val="default"/>
    <w:sig w:usb0="80000287" w:usb1="2ACF3C50" w:usb2="00000016" w:usb3="00000000" w:csb0="0004001F" w:csb1="00000000"/>
    <w:embedRegular r:id="rId4" w:fontKey="{67B87397-8E73-405F-9B9D-B406BF0B52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1E37A17"/>
    <w:rsid w:val="023E2922"/>
    <w:rsid w:val="026A1189"/>
    <w:rsid w:val="031E276F"/>
    <w:rsid w:val="03AF1065"/>
    <w:rsid w:val="051379D8"/>
    <w:rsid w:val="05634B6A"/>
    <w:rsid w:val="05BE40FB"/>
    <w:rsid w:val="06141C07"/>
    <w:rsid w:val="06A905A2"/>
    <w:rsid w:val="06D94B8B"/>
    <w:rsid w:val="076A5F83"/>
    <w:rsid w:val="07720B9B"/>
    <w:rsid w:val="07E775D3"/>
    <w:rsid w:val="07ED44BE"/>
    <w:rsid w:val="08D00E36"/>
    <w:rsid w:val="08D15B8E"/>
    <w:rsid w:val="08DA0EE6"/>
    <w:rsid w:val="08FA1588"/>
    <w:rsid w:val="094A3228"/>
    <w:rsid w:val="09BC2218"/>
    <w:rsid w:val="0AA3355A"/>
    <w:rsid w:val="0CAF4DC4"/>
    <w:rsid w:val="0D0125DE"/>
    <w:rsid w:val="0E861C17"/>
    <w:rsid w:val="0E963B01"/>
    <w:rsid w:val="102F1EF5"/>
    <w:rsid w:val="10A90B69"/>
    <w:rsid w:val="114161E7"/>
    <w:rsid w:val="119836EC"/>
    <w:rsid w:val="130628D8"/>
    <w:rsid w:val="13737F6D"/>
    <w:rsid w:val="13B81E24"/>
    <w:rsid w:val="13C609E5"/>
    <w:rsid w:val="13EB5705"/>
    <w:rsid w:val="14221993"/>
    <w:rsid w:val="14F74BCE"/>
    <w:rsid w:val="14F90946"/>
    <w:rsid w:val="14FD19B0"/>
    <w:rsid w:val="150A4901"/>
    <w:rsid w:val="15350822"/>
    <w:rsid w:val="15F829AC"/>
    <w:rsid w:val="16A90429"/>
    <w:rsid w:val="16DE4297"/>
    <w:rsid w:val="16E41182"/>
    <w:rsid w:val="17725CE9"/>
    <w:rsid w:val="18866995"/>
    <w:rsid w:val="18876269"/>
    <w:rsid w:val="18DC65B5"/>
    <w:rsid w:val="18EA5DB9"/>
    <w:rsid w:val="19B65298"/>
    <w:rsid w:val="19BF0744"/>
    <w:rsid w:val="19BF485E"/>
    <w:rsid w:val="19EF056A"/>
    <w:rsid w:val="1AEC4493"/>
    <w:rsid w:val="1B177D78"/>
    <w:rsid w:val="1B583D80"/>
    <w:rsid w:val="1BA3785E"/>
    <w:rsid w:val="1D905BC0"/>
    <w:rsid w:val="1DA8115B"/>
    <w:rsid w:val="1DB01DBE"/>
    <w:rsid w:val="1DB27CC5"/>
    <w:rsid w:val="1DD30B53"/>
    <w:rsid w:val="1E05210A"/>
    <w:rsid w:val="1E1E31CB"/>
    <w:rsid w:val="1E34479D"/>
    <w:rsid w:val="1E8632EE"/>
    <w:rsid w:val="204956CD"/>
    <w:rsid w:val="20520BFE"/>
    <w:rsid w:val="207E073E"/>
    <w:rsid w:val="21834158"/>
    <w:rsid w:val="21C910B4"/>
    <w:rsid w:val="21EB1616"/>
    <w:rsid w:val="220426D8"/>
    <w:rsid w:val="228F33A1"/>
    <w:rsid w:val="22F5715A"/>
    <w:rsid w:val="23F171DD"/>
    <w:rsid w:val="241430A6"/>
    <w:rsid w:val="2452597D"/>
    <w:rsid w:val="246742B5"/>
    <w:rsid w:val="257B5469"/>
    <w:rsid w:val="27CC3C98"/>
    <w:rsid w:val="27E279B9"/>
    <w:rsid w:val="28164F13"/>
    <w:rsid w:val="29514455"/>
    <w:rsid w:val="297D349C"/>
    <w:rsid w:val="297D7484"/>
    <w:rsid w:val="2A202079"/>
    <w:rsid w:val="2A2E0C3A"/>
    <w:rsid w:val="2A4B3DED"/>
    <w:rsid w:val="2BF61145"/>
    <w:rsid w:val="2C622E1D"/>
    <w:rsid w:val="2C7B1B7F"/>
    <w:rsid w:val="2D331C6F"/>
    <w:rsid w:val="2DE05E9B"/>
    <w:rsid w:val="2E033918"/>
    <w:rsid w:val="2EA4771D"/>
    <w:rsid w:val="2FF93E7A"/>
    <w:rsid w:val="30605945"/>
    <w:rsid w:val="31163769"/>
    <w:rsid w:val="31832E12"/>
    <w:rsid w:val="3211678F"/>
    <w:rsid w:val="325925CC"/>
    <w:rsid w:val="326E0884"/>
    <w:rsid w:val="32A1627D"/>
    <w:rsid w:val="32C61435"/>
    <w:rsid w:val="33260700"/>
    <w:rsid w:val="333C7F24"/>
    <w:rsid w:val="333D3C9C"/>
    <w:rsid w:val="337B1D46"/>
    <w:rsid w:val="339B5162"/>
    <w:rsid w:val="343706EB"/>
    <w:rsid w:val="34695F66"/>
    <w:rsid w:val="34DF16EF"/>
    <w:rsid w:val="35141962"/>
    <w:rsid w:val="354E1250"/>
    <w:rsid w:val="358E6037"/>
    <w:rsid w:val="3656754F"/>
    <w:rsid w:val="36716136"/>
    <w:rsid w:val="36932551"/>
    <w:rsid w:val="36D05553"/>
    <w:rsid w:val="37072D8A"/>
    <w:rsid w:val="373B1322"/>
    <w:rsid w:val="37991DE9"/>
    <w:rsid w:val="37E96877"/>
    <w:rsid w:val="38172D0E"/>
    <w:rsid w:val="38C369F1"/>
    <w:rsid w:val="38F372D7"/>
    <w:rsid w:val="395064D7"/>
    <w:rsid w:val="39974106"/>
    <w:rsid w:val="3A0379ED"/>
    <w:rsid w:val="3A3A65D2"/>
    <w:rsid w:val="3A3C6A5B"/>
    <w:rsid w:val="3A561988"/>
    <w:rsid w:val="3B9763AB"/>
    <w:rsid w:val="3BFF184D"/>
    <w:rsid w:val="3C332506"/>
    <w:rsid w:val="3C7A22E4"/>
    <w:rsid w:val="3C90308E"/>
    <w:rsid w:val="3CB63F34"/>
    <w:rsid w:val="3CDF5789"/>
    <w:rsid w:val="3CEB6517"/>
    <w:rsid w:val="3CFB6595"/>
    <w:rsid w:val="3CFD6BB7"/>
    <w:rsid w:val="3D34475C"/>
    <w:rsid w:val="3DD2395E"/>
    <w:rsid w:val="3DF37D79"/>
    <w:rsid w:val="3E2C4BE1"/>
    <w:rsid w:val="3E3C01FF"/>
    <w:rsid w:val="3F00274D"/>
    <w:rsid w:val="3FE9293F"/>
    <w:rsid w:val="401D10DD"/>
    <w:rsid w:val="405A4224"/>
    <w:rsid w:val="415648A7"/>
    <w:rsid w:val="4194717D"/>
    <w:rsid w:val="427A5715"/>
    <w:rsid w:val="433C5D1E"/>
    <w:rsid w:val="433F678B"/>
    <w:rsid w:val="44093E52"/>
    <w:rsid w:val="44107006"/>
    <w:rsid w:val="4427252A"/>
    <w:rsid w:val="4429215D"/>
    <w:rsid w:val="44920CB0"/>
    <w:rsid w:val="454C4C9E"/>
    <w:rsid w:val="45660E30"/>
    <w:rsid w:val="45726E52"/>
    <w:rsid w:val="45A00D58"/>
    <w:rsid w:val="45DA335A"/>
    <w:rsid w:val="460F14C8"/>
    <w:rsid w:val="46637C62"/>
    <w:rsid w:val="468B73CA"/>
    <w:rsid w:val="46933C70"/>
    <w:rsid w:val="485F60A2"/>
    <w:rsid w:val="4A4A7727"/>
    <w:rsid w:val="4B663938"/>
    <w:rsid w:val="4B896DF6"/>
    <w:rsid w:val="4C831EDD"/>
    <w:rsid w:val="4CB27A82"/>
    <w:rsid w:val="4CC0735A"/>
    <w:rsid w:val="4D530FE1"/>
    <w:rsid w:val="4D66647C"/>
    <w:rsid w:val="4E6B74B7"/>
    <w:rsid w:val="4ED25BB5"/>
    <w:rsid w:val="4F18763F"/>
    <w:rsid w:val="4F2D1733"/>
    <w:rsid w:val="4FFE1A90"/>
    <w:rsid w:val="500261D8"/>
    <w:rsid w:val="505E5C24"/>
    <w:rsid w:val="50610B72"/>
    <w:rsid w:val="509B2FD7"/>
    <w:rsid w:val="50E01301"/>
    <w:rsid w:val="51D376E3"/>
    <w:rsid w:val="523676EA"/>
    <w:rsid w:val="524F1A19"/>
    <w:rsid w:val="53220A8C"/>
    <w:rsid w:val="54EB7CA8"/>
    <w:rsid w:val="55402D84"/>
    <w:rsid w:val="55570796"/>
    <w:rsid w:val="55EF7BB3"/>
    <w:rsid w:val="55F20E2B"/>
    <w:rsid w:val="56737851"/>
    <w:rsid w:val="5680683F"/>
    <w:rsid w:val="56F815DC"/>
    <w:rsid w:val="57711FE2"/>
    <w:rsid w:val="58022C3B"/>
    <w:rsid w:val="5805272B"/>
    <w:rsid w:val="58F702C5"/>
    <w:rsid w:val="59907EED"/>
    <w:rsid w:val="5A715E56"/>
    <w:rsid w:val="5B0D3DD0"/>
    <w:rsid w:val="5B423D09"/>
    <w:rsid w:val="5B97061C"/>
    <w:rsid w:val="5BCF552A"/>
    <w:rsid w:val="5C02145B"/>
    <w:rsid w:val="5C2B04AE"/>
    <w:rsid w:val="5C4C4D27"/>
    <w:rsid w:val="5C594DF3"/>
    <w:rsid w:val="5CF52D6E"/>
    <w:rsid w:val="5D042FB1"/>
    <w:rsid w:val="5DA87DE0"/>
    <w:rsid w:val="5DCA09A3"/>
    <w:rsid w:val="5E6301AB"/>
    <w:rsid w:val="5E8D407E"/>
    <w:rsid w:val="5EE62D57"/>
    <w:rsid w:val="5F006076"/>
    <w:rsid w:val="5F213A10"/>
    <w:rsid w:val="5F8C5DB5"/>
    <w:rsid w:val="602C2F4B"/>
    <w:rsid w:val="60675D3C"/>
    <w:rsid w:val="6077565B"/>
    <w:rsid w:val="60831C82"/>
    <w:rsid w:val="60C97FB7"/>
    <w:rsid w:val="60D507EB"/>
    <w:rsid w:val="61137C66"/>
    <w:rsid w:val="61483E9A"/>
    <w:rsid w:val="61D92AF5"/>
    <w:rsid w:val="6350271F"/>
    <w:rsid w:val="63921CC6"/>
    <w:rsid w:val="644B4AAD"/>
    <w:rsid w:val="64B22605"/>
    <w:rsid w:val="66173D55"/>
    <w:rsid w:val="661E50E3"/>
    <w:rsid w:val="66452F0C"/>
    <w:rsid w:val="6667362D"/>
    <w:rsid w:val="668234F6"/>
    <w:rsid w:val="66DE2AC5"/>
    <w:rsid w:val="66F67E0E"/>
    <w:rsid w:val="671D4BFD"/>
    <w:rsid w:val="672C3830"/>
    <w:rsid w:val="67670D0C"/>
    <w:rsid w:val="68295FC1"/>
    <w:rsid w:val="68365066"/>
    <w:rsid w:val="68392592"/>
    <w:rsid w:val="685D09D5"/>
    <w:rsid w:val="688128E0"/>
    <w:rsid w:val="689A6E14"/>
    <w:rsid w:val="68F15ADF"/>
    <w:rsid w:val="698C2CAC"/>
    <w:rsid w:val="69C06F03"/>
    <w:rsid w:val="69E314DA"/>
    <w:rsid w:val="69F446AA"/>
    <w:rsid w:val="6A445335"/>
    <w:rsid w:val="6B45214C"/>
    <w:rsid w:val="6B8A4FC9"/>
    <w:rsid w:val="6B9D7192"/>
    <w:rsid w:val="6BD87931"/>
    <w:rsid w:val="6C2347F8"/>
    <w:rsid w:val="6CCD1611"/>
    <w:rsid w:val="6CE26D5D"/>
    <w:rsid w:val="6DB30807"/>
    <w:rsid w:val="6EAF6227"/>
    <w:rsid w:val="6EEA194B"/>
    <w:rsid w:val="6F29589C"/>
    <w:rsid w:val="6F4D07E7"/>
    <w:rsid w:val="703561B0"/>
    <w:rsid w:val="70626755"/>
    <w:rsid w:val="707458D8"/>
    <w:rsid w:val="70B054D2"/>
    <w:rsid w:val="7258372B"/>
    <w:rsid w:val="726B668A"/>
    <w:rsid w:val="72E3289C"/>
    <w:rsid w:val="736305DA"/>
    <w:rsid w:val="7386251A"/>
    <w:rsid w:val="742B4746"/>
    <w:rsid w:val="74F87447"/>
    <w:rsid w:val="7530098F"/>
    <w:rsid w:val="76987E92"/>
    <w:rsid w:val="76A611D2"/>
    <w:rsid w:val="76B80C3C"/>
    <w:rsid w:val="77512E3F"/>
    <w:rsid w:val="778925D9"/>
    <w:rsid w:val="77C55280"/>
    <w:rsid w:val="77DE46D3"/>
    <w:rsid w:val="7A014E53"/>
    <w:rsid w:val="7A293BFF"/>
    <w:rsid w:val="7BF73FB5"/>
    <w:rsid w:val="7CB63E70"/>
    <w:rsid w:val="7D32101D"/>
    <w:rsid w:val="7D33726F"/>
    <w:rsid w:val="7D8E0949"/>
    <w:rsid w:val="7D9817C8"/>
    <w:rsid w:val="7F06435D"/>
    <w:rsid w:val="7F0D7F93"/>
    <w:rsid w:val="7F442849"/>
    <w:rsid w:val="7F493DF4"/>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218</Words>
  <Characters>236</Characters>
  <Lines>0</Lines>
  <Paragraphs>0</Paragraphs>
  <TotalTime>8</TotalTime>
  <ScaleCrop>false</ScaleCrop>
  <LinksUpToDate>false</LinksUpToDate>
  <CharactersWithSpaces>236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2025-08-04T06:09:41Z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