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A3EF46">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XB20250813-03</w:t>
      </w:r>
    </w:p>
    <w:p w14:paraId="5A76C66A">
      <w:pPr>
        <w:spacing w:line="400" w:lineRule="exact"/>
        <w:rPr>
          <w:rFonts w:ascii="Times New Roman" w:hAnsi="Times New Roman"/>
          <w:color w:val="auto"/>
        </w:rPr>
      </w:pPr>
    </w:p>
    <w:p w14:paraId="599EE304">
      <w:pPr>
        <w:outlineLvl w:val="9"/>
        <w:rPr>
          <w:color w:val="auto"/>
        </w:rPr>
      </w:pPr>
    </w:p>
    <w:p w14:paraId="65FA540E">
      <w:pPr>
        <w:spacing w:line="400" w:lineRule="exact"/>
        <w:rPr>
          <w:rFonts w:ascii="Times New Roman" w:hAnsi="Times New Roman"/>
          <w:color w:val="auto"/>
        </w:rPr>
      </w:pPr>
    </w:p>
    <w:p w14:paraId="11AE45D5">
      <w:pPr>
        <w:spacing w:line="400" w:lineRule="exact"/>
        <w:rPr>
          <w:rFonts w:ascii="Times New Roman" w:hAnsi="Times New Roman"/>
          <w:color w:val="auto"/>
        </w:rPr>
      </w:pPr>
    </w:p>
    <w:p w14:paraId="28CC356A">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1D6687DC">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2025年8月份电动自行车</w:t>
      </w:r>
    </w:p>
    <w:p w14:paraId="3FFFE724">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79C59ABF">
      <w:pPr>
        <w:spacing w:line="400" w:lineRule="exact"/>
        <w:rPr>
          <w:rFonts w:ascii="Times New Roman" w:hAnsi="Times New Roman"/>
          <w:color w:val="auto"/>
        </w:rPr>
      </w:pPr>
    </w:p>
    <w:p w14:paraId="3D9C96E8">
      <w:pPr>
        <w:spacing w:line="400" w:lineRule="exact"/>
        <w:rPr>
          <w:rFonts w:ascii="Times New Roman" w:hAnsi="Times New Roman"/>
          <w:color w:val="auto"/>
        </w:rPr>
      </w:pPr>
    </w:p>
    <w:p w14:paraId="7BFACFFC">
      <w:pPr>
        <w:spacing w:line="400" w:lineRule="exact"/>
        <w:rPr>
          <w:rFonts w:ascii="Times New Roman" w:hAnsi="Times New Roman"/>
          <w:color w:val="auto"/>
        </w:rPr>
      </w:pPr>
    </w:p>
    <w:p w14:paraId="5240D02C">
      <w:pPr>
        <w:spacing w:line="400" w:lineRule="exact"/>
        <w:rPr>
          <w:rFonts w:ascii="Times New Roman" w:hAnsi="Times New Roman"/>
          <w:color w:val="auto"/>
        </w:rPr>
      </w:pPr>
    </w:p>
    <w:p w14:paraId="746170EB">
      <w:pPr>
        <w:spacing w:line="400" w:lineRule="exact"/>
        <w:rPr>
          <w:rFonts w:ascii="Times New Roman" w:hAnsi="Times New Roman"/>
          <w:color w:val="auto"/>
        </w:rPr>
      </w:pPr>
    </w:p>
    <w:p w14:paraId="624BE83B">
      <w:pPr>
        <w:spacing w:line="400" w:lineRule="exact"/>
        <w:rPr>
          <w:rFonts w:ascii="Times New Roman" w:hAnsi="Times New Roman"/>
          <w:color w:val="auto"/>
        </w:rPr>
      </w:pPr>
    </w:p>
    <w:p w14:paraId="116C0EF9">
      <w:pPr>
        <w:spacing w:line="400" w:lineRule="exact"/>
        <w:rPr>
          <w:rFonts w:ascii="Times New Roman" w:hAnsi="Times New Roman"/>
          <w:color w:val="auto"/>
        </w:rPr>
      </w:pPr>
    </w:p>
    <w:p w14:paraId="51086A88">
      <w:pPr>
        <w:spacing w:line="400" w:lineRule="exact"/>
        <w:rPr>
          <w:rFonts w:ascii="Times New Roman" w:hAnsi="Times New Roman"/>
          <w:color w:val="auto"/>
        </w:rPr>
      </w:pPr>
    </w:p>
    <w:p w14:paraId="3A9EC6F2">
      <w:pPr>
        <w:pStyle w:val="5"/>
        <w:spacing w:before="24" w:after="24"/>
        <w:ind w:firstLine="480"/>
        <w:rPr>
          <w:color w:val="auto"/>
        </w:rPr>
      </w:pPr>
    </w:p>
    <w:p w14:paraId="37609FD2">
      <w:pPr>
        <w:pStyle w:val="5"/>
        <w:spacing w:before="24" w:after="24"/>
        <w:ind w:firstLine="480"/>
        <w:rPr>
          <w:color w:val="auto"/>
        </w:rPr>
      </w:pPr>
    </w:p>
    <w:p w14:paraId="273A620C">
      <w:pPr>
        <w:pStyle w:val="5"/>
        <w:spacing w:before="24" w:after="24"/>
        <w:ind w:left="0" w:leftChars="0" w:firstLine="0" w:firstLineChars="0"/>
        <w:rPr>
          <w:color w:val="auto"/>
        </w:rPr>
      </w:pPr>
    </w:p>
    <w:p w14:paraId="13E1536B">
      <w:pPr>
        <w:pStyle w:val="5"/>
        <w:spacing w:before="24" w:after="24"/>
        <w:ind w:left="0" w:leftChars="0" w:firstLine="0" w:firstLineChars="0"/>
        <w:rPr>
          <w:color w:val="auto"/>
        </w:rPr>
      </w:pPr>
    </w:p>
    <w:p w14:paraId="1AE46DAE">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74F1B62D">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6A527160">
      <w:pPr>
        <w:spacing w:line="360" w:lineRule="auto"/>
        <w:ind w:firstLine="5760" w:firstLineChars="1800"/>
        <w:jc w:val="both"/>
        <w:rPr>
          <w:rFonts w:hint="eastAsia" w:ascii="Times New Roman" w:hAnsi="Times New Roman" w:eastAsia="黑体"/>
          <w:color w:val="auto"/>
          <w:sz w:val="32"/>
          <w:szCs w:val="32"/>
        </w:rPr>
      </w:pPr>
    </w:p>
    <w:p w14:paraId="2EA5DD86">
      <w:pPr>
        <w:spacing w:line="360" w:lineRule="auto"/>
        <w:ind w:firstLine="5760" w:firstLineChars="1800"/>
        <w:jc w:val="both"/>
        <w:rPr>
          <w:rFonts w:hint="eastAsia" w:ascii="Times New Roman" w:hAnsi="Times New Roman" w:eastAsia="黑体"/>
          <w:color w:val="auto"/>
          <w:sz w:val="32"/>
          <w:szCs w:val="32"/>
        </w:rPr>
      </w:pPr>
    </w:p>
    <w:p w14:paraId="5AC9A83E">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八月十三日</w:t>
      </w:r>
    </w:p>
    <w:p w14:paraId="236FCDAD">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6D9A369D">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70C11A97">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2025年</w:t>
      </w:r>
      <w:r>
        <w:rPr>
          <w:rStyle w:val="12"/>
          <w:rFonts w:hint="eastAsia" w:ascii="黑体" w:hAnsi="黑体" w:eastAsia="黑体" w:cs="黑体"/>
          <w:b/>
          <w:bCs w:val="0"/>
          <w:i w:val="0"/>
          <w:iCs w:val="0"/>
          <w:caps w:val="0"/>
          <w:color w:val="000000"/>
          <w:spacing w:val="0"/>
          <w:sz w:val="36"/>
          <w:szCs w:val="36"/>
          <w:lang w:val="en-US" w:eastAsia="zh-CN"/>
        </w:rPr>
        <w:t>8月份</w:t>
      </w:r>
      <w:r>
        <w:rPr>
          <w:rFonts w:hint="eastAsia" w:ascii="Times New Roman" w:hAnsi="Times New Roman" w:eastAsia="黑体"/>
          <w:b/>
          <w:bCs/>
          <w:color w:val="auto"/>
          <w:sz w:val="36"/>
          <w:szCs w:val="36"/>
          <w:highlight w:val="none"/>
          <w:lang w:val="en-US" w:eastAsia="zh-CN"/>
        </w:rPr>
        <w:t>电动自行车</w:t>
      </w:r>
    </w:p>
    <w:p w14:paraId="240C0DBB">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544F6094">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黑体" w:hAnsi="黑体" w:eastAsia="黑体" w:cs="黑体"/>
          <w:color w:val="auto"/>
          <w:sz w:val="32"/>
          <w:szCs w:val="32"/>
          <w:lang w:val="en-US" w:eastAsia="zh-CN"/>
        </w:rPr>
        <w:t>电动自行车</w:t>
      </w:r>
      <w:r>
        <w:rPr>
          <w:rFonts w:hint="eastAsia" w:ascii="宋体" w:hAnsi="宋体" w:eastAsia="宋体" w:cs="宋体"/>
          <w:b/>
          <w:bCs/>
          <w:sz w:val="32"/>
          <w:szCs w:val="32"/>
          <w:lang w:val="en-US" w:eastAsia="zh-CN"/>
        </w:rPr>
        <w:t>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33484BE2">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14440"/>
      <w:bookmarkStart w:id="1" w:name="_Toc33795775"/>
      <w:bookmarkStart w:id="2" w:name="_Toc20230"/>
      <w:bookmarkStart w:id="3" w:name="_Toc4593"/>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507F7D48">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664F1C53">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7037"/>
      <w:bookmarkStart w:id="5" w:name="_Toc11471"/>
      <w:bookmarkStart w:id="6" w:name="_Toc14565"/>
      <w:bookmarkStart w:id="7" w:name="_Toc33795776"/>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8月份电动自行车</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4F3AB627">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2025年 8 月 31 日前到货，</w:t>
      </w:r>
      <w:r>
        <w:rPr>
          <w:rFonts w:hint="eastAsia" w:ascii="仿宋" w:hAnsi="仿宋" w:eastAsia="仿宋" w:cs="仿宋"/>
          <w:color w:val="auto"/>
          <w:sz w:val="32"/>
          <w:szCs w:val="32"/>
        </w:rPr>
        <w:t>不能按期交货的，在报价单中注明实际交货期。</w:t>
      </w:r>
    </w:p>
    <w:p w14:paraId="1B40D66F">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417B6F78">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582"/>
        <w:gridCol w:w="3338"/>
        <w:gridCol w:w="540"/>
        <w:gridCol w:w="622"/>
        <w:gridCol w:w="827"/>
        <w:gridCol w:w="1094"/>
      </w:tblGrid>
      <w:tr w14:paraId="3817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3E3E69E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582" w:type="dxa"/>
            <w:vAlign w:val="center"/>
          </w:tcPr>
          <w:p w14:paraId="045E3E88">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338" w:type="dxa"/>
            <w:vAlign w:val="center"/>
          </w:tcPr>
          <w:p w14:paraId="264B720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54AC220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22" w:type="dxa"/>
            <w:vAlign w:val="center"/>
          </w:tcPr>
          <w:p w14:paraId="1CC509D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25AF8B0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07443BF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10E8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19" w:type="dxa"/>
            <w:vAlign w:val="center"/>
          </w:tcPr>
          <w:p w14:paraId="561A2E2B">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1582" w:type="dxa"/>
            <w:vAlign w:val="center"/>
          </w:tcPr>
          <w:p w14:paraId="3A5503B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3338" w:type="dxa"/>
            <w:vAlign w:val="center"/>
          </w:tcPr>
          <w:p w14:paraId="756C325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540" w:type="dxa"/>
            <w:vAlign w:val="center"/>
          </w:tcPr>
          <w:p w14:paraId="07726E5D">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622" w:type="dxa"/>
            <w:vAlign w:val="center"/>
          </w:tcPr>
          <w:p w14:paraId="1F0DD51E">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273BF28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6245149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4BF9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40C6DFD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582" w:type="dxa"/>
            <w:vAlign w:val="center"/>
          </w:tcPr>
          <w:p w14:paraId="06B315F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38" w:type="dxa"/>
            <w:vAlign w:val="top"/>
          </w:tcPr>
          <w:p w14:paraId="0BC3F10D">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775694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22" w:type="dxa"/>
            <w:vAlign w:val="center"/>
          </w:tcPr>
          <w:p w14:paraId="2453FB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7EB9C80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4A25D5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5291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74E2341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cs="仿宋" w:eastAsiaTheme="minorEastAsia"/>
                <w:color w:val="auto"/>
                <w:sz w:val="32"/>
                <w:szCs w:val="32"/>
                <w:vertAlign w:val="baseline"/>
                <w:lang w:val="en-US" w:eastAsia="zh-CN"/>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219DD4F3">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0144FA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02003B8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3763B3D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lang w:val="en-US" w:eastAsia="zh-CN"/>
        </w:rPr>
        <w:t>按国家规定的“三包”政策</w:t>
      </w:r>
      <w:r>
        <w:rPr>
          <w:rFonts w:hint="eastAsia" w:ascii="仿宋" w:hAnsi="仿宋" w:eastAsia="仿宋" w:cs="仿宋"/>
          <w:sz w:val="32"/>
          <w:szCs w:val="32"/>
        </w:rPr>
        <w:t>，在质保期内出现货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059767F9">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bookmarkStart w:id="8" w:name="_Toc14688"/>
      <w:bookmarkStart w:id="9" w:name="_Toc33795778"/>
      <w:bookmarkStart w:id="10" w:name="_Toc14196"/>
      <w:bookmarkStart w:id="11" w:name="_Toc29895"/>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0BEDF383">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08041BDA">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4A2423D1">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320" w:firstLineChars="100"/>
        <w:jc w:val="left"/>
        <w:textAlignment w:val="auto"/>
        <w:rPr>
          <w:rFonts w:hint="eastAsia" w:ascii="仿宋" w:hAnsi="仿宋" w:eastAsia="仿宋" w:cs="仿宋"/>
          <w:sz w:val="24"/>
          <w:szCs w:val="24"/>
          <w:u w:val="none"/>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w:t>
      </w:r>
      <w:r>
        <w:rPr>
          <w:rFonts w:hint="eastAsia" w:ascii="仿宋" w:hAnsi="仿宋" w:eastAsia="仿宋" w:cs="仿宋"/>
          <w:sz w:val="30"/>
          <w:szCs w:val="30"/>
          <w:u w:val="none"/>
          <w:lang w:val="en-US" w:eastAsia="zh-CN"/>
        </w:rPr>
        <w:t>一个月内</w:t>
      </w:r>
      <w:r>
        <w:rPr>
          <w:rFonts w:hint="eastAsia" w:ascii="仿宋" w:hAnsi="仿宋" w:eastAsia="仿宋" w:cs="仿宋"/>
          <w:sz w:val="30"/>
          <w:szCs w:val="30"/>
          <w:u w:val="none"/>
        </w:rPr>
        <w:t>需方支付合同总额</w:t>
      </w:r>
      <w:r>
        <w:rPr>
          <w:rFonts w:hint="eastAsia" w:ascii="仿宋" w:hAnsi="仿宋" w:eastAsia="仿宋" w:cs="仿宋"/>
          <w:sz w:val="30"/>
          <w:szCs w:val="30"/>
          <w:u w:val="none"/>
          <w:lang w:eastAsia="zh-CN"/>
        </w:rPr>
        <w:t>。</w:t>
      </w:r>
    </w:p>
    <w:p w14:paraId="4D7E228D">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7FF53D15">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26CDABA5">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16F4FD9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0E68E63B">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7AD692A3">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EB9AFF3">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614A862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供应商2022年3月至今具有类似业绩（提供合同复印件，时间以合同签订时间为准）；</w:t>
      </w:r>
    </w:p>
    <w:p w14:paraId="2878B2E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097F8236">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0FFD7893">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666636D3">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6DD0F95B">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487D903E">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14A05E4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5024F14D">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1E1B437D">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5081802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638DD739">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53A9BD63">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03F4A92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374A3E5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086C7A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78595A6A">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52BEF2D">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84308223"/>
      <w:bookmarkStart w:id="13" w:name="_Toc361508598"/>
      <w:bookmarkStart w:id="14" w:name="_Toc247513966"/>
      <w:bookmarkStart w:id="15" w:name="_Toc144974510"/>
      <w:bookmarkStart w:id="16" w:name="_Toc152042318"/>
      <w:bookmarkStart w:id="17" w:name="_Toc352691486"/>
      <w:bookmarkStart w:id="18" w:name="_Toc247527567"/>
      <w:bookmarkStart w:id="19" w:name="_Toc25772"/>
      <w:bookmarkStart w:id="20" w:name="_Toc369531529"/>
      <w:bookmarkStart w:id="21" w:name="_Toc300834963"/>
      <w:bookmarkStart w:id="22" w:name="_Toc152045542"/>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84308224"/>
      <w:bookmarkStart w:id="24" w:name="_Toc369531530"/>
      <w:bookmarkStart w:id="25" w:name="_Toc152045543"/>
      <w:bookmarkStart w:id="26" w:name="_Toc15242"/>
      <w:bookmarkStart w:id="27" w:name="_Toc152042319"/>
      <w:bookmarkStart w:id="28" w:name="_Toc300834964"/>
      <w:bookmarkStart w:id="29" w:name="_Toc361508599"/>
      <w:bookmarkStart w:id="30" w:name="_Toc247527568"/>
      <w:bookmarkStart w:id="31" w:name="_Toc144974511"/>
      <w:bookmarkStart w:id="32" w:name="_Toc352691487"/>
      <w:bookmarkStart w:id="33" w:name="_Toc247513967"/>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1DE589A3">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A2ED5B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597415D3">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6F4FC1E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6968E4B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389DA28">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4A68CC2B">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1.本项目无需缴纳保证金。</w:t>
      </w:r>
    </w:p>
    <w:p w14:paraId="2C164B77">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320" w:firstLineChars="100"/>
        <w:jc w:val="both"/>
        <w:textAlignment w:val="auto"/>
        <w:rPr>
          <w:rFonts w:hint="eastAsia" w:ascii="仿宋" w:hAnsi="仿宋" w:eastAsia="仿宋" w:cs="仿宋"/>
          <w:color w:val="auto"/>
          <w:sz w:val="32"/>
          <w:szCs w:val="32"/>
        </w:rPr>
      </w:pPr>
      <w:bookmarkStart w:id="34" w:name="_Toc33795794"/>
      <w:bookmarkStart w:id="35" w:name="_Toc21871"/>
      <w:bookmarkStart w:id="36" w:name="_Toc28216"/>
      <w:bookmarkStart w:id="37"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34"/>
      <w:bookmarkEnd w:id="35"/>
      <w:bookmarkEnd w:id="36"/>
      <w:bookmarkEnd w:id="37"/>
    </w:p>
    <w:p w14:paraId="71E7CBB7">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0684EAF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7ED1904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从2022年3月至今的</w:t>
      </w:r>
      <w:r>
        <w:rPr>
          <w:rFonts w:hint="eastAsia" w:ascii="仿宋" w:hAnsi="仿宋" w:eastAsia="仿宋" w:cs="仿宋"/>
          <w:color w:val="auto"/>
          <w:sz w:val="32"/>
          <w:szCs w:val="32"/>
        </w:rPr>
        <w:t>合同复印件。</w:t>
      </w:r>
    </w:p>
    <w:p w14:paraId="6F374EEB">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0962903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4"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6FFAF0A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响应文件提交截止时间：2025年 8月18 日 11  时</w:t>
      </w:r>
      <w:r>
        <w:rPr>
          <w:rFonts w:hint="eastAsia" w:ascii="仿宋" w:hAnsi="仿宋" w:eastAsia="仿宋" w:cs="仿宋"/>
          <w:i w:val="0"/>
          <w:iCs w:val="0"/>
          <w:caps w:val="0"/>
          <w:color w:val="000000"/>
          <w:spacing w:val="0"/>
          <w:sz w:val="30"/>
          <w:szCs w:val="30"/>
          <w:lang w:eastAsia="zh-CN"/>
        </w:rPr>
        <w:t>。</w:t>
      </w:r>
    </w:p>
    <w:p w14:paraId="2E29F0A2">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500" w:lineRule="exact"/>
        <w:ind w:left="0" w:firstLine="645"/>
        <w:textAlignment w:val="auto"/>
        <w:rPr>
          <w:rFonts w:ascii="Noto Sans SC" w:hAnsi="Noto Sans SC" w:eastAsia="Noto Sans SC" w:cs="Noto Sans SC"/>
          <w:i w:val="0"/>
          <w:iCs w:val="0"/>
          <w:caps w:val="0"/>
          <w:color w:val="000000"/>
          <w:spacing w:val="0"/>
          <w:sz w:val="27"/>
          <w:szCs w:val="27"/>
        </w:rPr>
      </w:pPr>
      <w:r>
        <w:rPr>
          <w:rFonts w:hint="eastAsia" w:ascii="仿宋" w:hAnsi="仿宋" w:eastAsia="仿宋" w:cs="仿宋"/>
          <w:color w:val="auto"/>
          <w:sz w:val="30"/>
          <w:szCs w:val="30"/>
          <w:lang w:val="en-US" w:eastAsia="zh-CN"/>
        </w:rPr>
        <w:t>2.提交方法：</w:t>
      </w:r>
      <w:r>
        <w:rPr>
          <w:rFonts w:ascii="仿宋" w:hAnsi="仿宋" w:eastAsia="仿宋" w:cs="仿宋"/>
          <w:i w:val="0"/>
          <w:iCs w:val="0"/>
          <w:caps w:val="0"/>
          <w:color w:val="000000"/>
          <w:spacing w:val="0"/>
          <w:sz w:val="31"/>
          <w:szCs w:val="31"/>
        </w:rPr>
        <w:t>将响应文件密封后直接送达或邮寄至</w:t>
      </w:r>
      <w:r>
        <w:rPr>
          <w:rStyle w:val="12"/>
          <w:rFonts w:hint="eastAsia" w:ascii="仿宋" w:hAnsi="仿宋" w:eastAsia="仿宋" w:cs="仿宋"/>
          <w:i w:val="0"/>
          <w:iCs w:val="0"/>
          <w:caps w:val="0"/>
          <w:color w:val="000000"/>
          <w:spacing w:val="0"/>
          <w:sz w:val="31"/>
          <w:szCs w:val="31"/>
        </w:rPr>
        <w:t>陕西锌业有限公司办公楼</w:t>
      </w:r>
      <w:r>
        <w:rPr>
          <w:rStyle w:val="12"/>
          <w:rFonts w:hint="eastAsia" w:ascii="仿宋" w:hAnsi="仿宋" w:eastAsia="仿宋" w:cs="仿宋"/>
          <w:i w:val="0"/>
          <w:iCs w:val="0"/>
          <w:caps w:val="0"/>
          <w:color w:val="000000"/>
          <w:spacing w:val="0"/>
          <w:sz w:val="31"/>
          <w:szCs w:val="31"/>
          <w:lang w:val="en-US" w:eastAsia="zh-CN"/>
        </w:rPr>
        <w:t>一</w:t>
      </w:r>
      <w:r>
        <w:rPr>
          <w:rStyle w:val="12"/>
          <w:rFonts w:hint="eastAsia" w:ascii="仿宋" w:hAnsi="仿宋" w:eastAsia="仿宋" w:cs="仿宋"/>
          <w:i w:val="0"/>
          <w:iCs w:val="0"/>
          <w:caps w:val="0"/>
          <w:color w:val="000000"/>
          <w:spacing w:val="0"/>
          <w:sz w:val="31"/>
          <w:szCs w:val="31"/>
        </w:rPr>
        <w:t>楼招投标办公室</w:t>
      </w:r>
      <w:r>
        <w:rPr>
          <w:rFonts w:hint="eastAsia" w:ascii="仿宋" w:hAnsi="仿宋" w:eastAsia="仿宋" w:cs="仿宋"/>
          <w:i w:val="0"/>
          <w:iCs w:val="0"/>
          <w:caps w:val="0"/>
          <w:color w:val="000000"/>
          <w:spacing w:val="0"/>
          <w:sz w:val="31"/>
          <w:szCs w:val="31"/>
        </w:rPr>
        <w:t>。</w:t>
      </w:r>
    </w:p>
    <w:p w14:paraId="3EE671CD">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邮递地址：陕西省商洛市商州区沙河子镇陕西锌业有限公司招投标办公室  </w:t>
      </w:r>
    </w:p>
    <w:p w14:paraId="5F794A69">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1"/>
          <w:szCs w:val="31"/>
        </w:rPr>
        <w:t>收件人：李晶   电话：13909142887</w:t>
      </w:r>
    </w:p>
    <w:p w14:paraId="5B2E4488">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62829050">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2025年8 月 18 日14  时</w:t>
      </w:r>
      <w:r>
        <w:rPr>
          <w:rFonts w:hint="eastAsia" w:ascii="仿宋" w:hAnsi="仿宋" w:eastAsia="仿宋" w:cs="仿宋"/>
          <w:color w:val="auto"/>
          <w:spacing w:val="1"/>
          <w:kern w:val="0"/>
          <w:sz w:val="32"/>
          <w:szCs w:val="32"/>
          <w:highlight w:val="none"/>
          <w:lang w:val="en-US" w:eastAsia="zh-CN" w:bidi="ar-SA"/>
        </w:rPr>
        <w:t>；</w:t>
      </w:r>
    </w:p>
    <w:p w14:paraId="130F5F8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4FBBE31E">
      <w:pPr>
        <w:keepNext w:val="0"/>
        <w:keepLines w:val="0"/>
        <w:pageBreakBefore w:val="0"/>
        <w:widowControl w:val="0"/>
        <w:kinsoku/>
        <w:wordWrap/>
        <w:overflowPunct w:val="0"/>
        <w:topLinePunct w:val="0"/>
        <w:autoSpaceDE/>
        <w:autoSpaceDN/>
        <w:bidi w:val="0"/>
        <w:snapToGrid/>
        <w:spacing w:beforeAutospacing="0" w:afterAutospacing="0" w:line="50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0AECDCDB">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40868750">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2080EBFC">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244FE31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7BAD220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5EE5771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3B5BA40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1D34F376">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43A07CF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5BEB8DA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303A27FE">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3FC31DD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052E83E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2A5EB1A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38" w:name="_Toc384308277"/>
      <w:bookmarkStart w:id="39" w:name="_Toc361508651"/>
      <w:bookmarkStart w:id="40" w:name="_Toc152045603"/>
      <w:bookmarkStart w:id="41" w:name="_Toc152042380"/>
      <w:bookmarkStart w:id="42" w:name="_Toc247514027"/>
      <w:bookmarkStart w:id="43" w:name="_Toc352691538"/>
      <w:bookmarkStart w:id="44" w:name="_Toc300835013"/>
      <w:bookmarkStart w:id="45" w:name="_Toc369531582"/>
      <w:bookmarkStart w:id="46" w:name="_Toc2907"/>
      <w:bookmarkStart w:id="47" w:name="_Toc247527628"/>
      <w:bookmarkStart w:id="48" w:name="_Toc144974570"/>
      <w:r>
        <w:rPr>
          <w:rFonts w:hint="eastAsia" w:ascii="仿宋" w:hAnsi="仿宋" w:eastAsia="仿宋" w:cs="仿宋"/>
          <w:color w:val="auto"/>
          <w:sz w:val="32"/>
          <w:szCs w:val="32"/>
        </w:rPr>
        <w:t>行书面澄清确认。</w:t>
      </w:r>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49" w:name="_Toc33795835"/>
      <w:bookmarkStart w:id="50" w:name="_Toc16955"/>
      <w:bookmarkStart w:id="51" w:name="_Toc13563"/>
      <w:bookmarkStart w:id="52" w:name="_Toc29291"/>
    </w:p>
    <w:p w14:paraId="7B9A75F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3B05741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6F1D5CB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49"/>
      <w:bookmarkEnd w:id="50"/>
      <w:bookmarkEnd w:id="51"/>
      <w:bookmarkEnd w:id="52"/>
    </w:p>
    <w:p w14:paraId="299DA87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2C56602A">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bookmarkStart w:id="53" w:name="_Toc15253"/>
      <w:bookmarkStart w:id="54" w:name="_Toc32669"/>
      <w:bookmarkStart w:id="55" w:name="_Toc33795836"/>
      <w:bookmarkStart w:id="56"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53"/>
      <w:bookmarkEnd w:id="54"/>
      <w:bookmarkEnd w:id="55"/>
      <w:bookmarkEnd w:id="56"/>
    </w:p>
    <w:p w14:paraId="6E8162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1CDAD80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16997484">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3581245D">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77D7C5D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557155F1">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7F63D5FC">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57" w:name="_Toc8518"/>
      <w:bookmarkStart w:id="58" w:name="_Toc9481"/>
      <w:bookmarkStart w:id="59" w:name="_Toc33795807"/>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57"/>
      <w:bookmarkEnd w:id="58"/>
      <w:bookmarkEnd w:id="59"/>
    </w:p>
    <w:p w14:paraId="3A7923F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0" w:name="_Toc33795808"/>
      <w:bookmarkStart w:id="61" w:name="_Toc21093"/>
      <w:bookmarkStart w:id="62" w:name="_Toc16094"/>
      <w:bookmarkStart w:id="63" w:name="_Toc3085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60"/>
      <w:bookmarkEnd w:id="61"/>
      <w:bookmarkEnd w:id="62"/>
      <w:bookmarkEnd w:id="63"/>
    </w:p>
    <w:p w14:paraId="51244EB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46C0A282">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4" w:name="_Toc19079"/>
      <w:bookmarkStart w:id="65" w:name="_Toc33795809"/>
      <w:bookmarkStart w:id="66" w:name="_Toc10372"/>
      <w:bookmarkStart w:id="67" w:name="_Toc701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64"/>
      <w:bookmarkEnd w:id="65"/>
      <w:bookmarkEnd w:id="66"/>
      <w:bookmarkEnd w:id="67"/>
    </w:p>
    <w:p w14:paraId="18FA950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68" w:name="_Toc369531549"/>
      <w:bookmarkStart w:id="69" w:name="_Toc352691505"/>
      <w:bookmarkStart w:id="70" w:name="_Toc152045561"/>
      <w:bookmarkStart w:id="71" w:name="_Toc300834982"/>
      <w:bookmarkStart w:id="72" w:name="_Toc152042337"/>
      <w:bookmarkStart w:id="73" w:name="_Toc30095"/>
      <w:bookmarkStart w:id="74" w:name="_Toc361508618"/>
      <w:bookmarkStart w:id="75" w:name="_Toc144974529"/>
      <w:bookmarkStart w:id="76" w:name="_Toc247513985"/>
      <w:bookmarkStart w:id="77" w:name="_Toc384308243"/>
      <w:bookmarkStart w:id="78" w:name="_Toc247527586"/>
      <w:r>
        <w:rPr>
          <w:rFonts w:hint="eastAsia" w:ascii="仿宋" w:hAnsi="仿宋" w:eastAsia="仿宋" w:cs="仿宋"/>
          <w:color w:val="auto"/>
          <w:sz w:val="32"/>
          <w:szCs w:val="32"/>
        </w:rPr>
        <w:t>害关系人对</w:t>
      </w:r>
      <w:bookmarkEnd w:id="68"/>
      <w:bookmarkEnd w:id="69"/>
      <w:bookmarkEnd w:id="70"/>
      <w:bookmarkEnd w:id="71"/>
      <w:bookmarkEnd w:id="72"/>
      <w:bookmarkEnd w:id="73"/>
      <w:bookmarkEnd w:id="74"/>
      <w:bookmarkEnd w:id="75"/>
      <w:bookmarkEnd w:id="76"/>
      <w:bookmarkEnd w:id="77"/>
      <w:bookmarkEnd w:id="78"/>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4B7E349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79" w:name="_Toc21648"/>
      <w:bookmarkStart w:id="80" w:name="_Toc33795810"/>
      <w:bookmarkStart w:id="81" w:name="_Toc25590"/>
      <w:bookmarkStart w:id="82" w:name="_Toc2875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79"/>
      <w:bookmarkEnd w:id="80"/>
      <w:bookmarkEnd w:id="81"/>
      <w:bookmarkEnd w:id="82"/>
    </w:p>
    <w:p w14:paraId="7A342BF4">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1C5D79B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val="en-US"/>
        </w:rPr>
      </w:pPr>
      <w:bookmarkStart w:id="83" w:name="_Toc2191"/>
      <w:bookmarkStart w:id="84" w:name="_Toc24665"/>
      <w:bookmarkStart w:id="85" w:name="_Toc33795811"/>
      <w:bookmarkStart w:id="86"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83"/>
      <w:bookmarkEnd w:id="84"/>
      <w:bookmarkEnd w:id="85"/>
      <w:bookmarkEnd w:id="86"/>
      <w:r>
        <w:rPr>
          <w:rFonts w:hint="eastAsia" w:ascii="仿宋" w:hAnsi="仿宋" w:eastAsia="仿宋" w:cs="仿宋"/>
          <w:color w:val="auto"/>
          <w:sz w:val="32"/>
          <w:szCs w:val="32"/>
          <w:lang w:val="en-US" w:eastAsia="zh-CN"/>
        </w:rPr>
        <w:t>确定成交人</w:t>
      </w:r>
    </w:p>
    <w:p w14:paraId="6A3A1113">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591737B9">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87" w:name="_Toc10813"/>
      <w:bookmarkStart w:id="88" w:name="_Toc31681"/>
      <w:bookmarkStart w:id="89" w:name="_Toc33795812"/>
      <w:bookmarkStart w:id="90" w:name="_Toc692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87"/>
      <w:bookmarkEnd w:id="88"/>
      <w:bookmarkEnd w:id="89"/>
      <w:bookmarkEnd w:id="90"/>
    </w:p>
    <w:p w14:paraId="28BDCE05">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91" w:name="_Toc5668"/>
      <w:bookmarkStart w:id="92" w:name="_Toc361508619"/>
      <w:bookmarkStart w:id="93" w:name="_Toc384308244"/>
      <w:bookmarkStart w:id="94" w:name="_Toc352691506"/>
      <w:bookmarkStart w:id="95" w:name="_Toc300834983"/>
      <w:bookmarkStart w:id="96" w:name="_Toc36953155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91"/>
      <w:bookmarkEnd w:id="92"/>
      <w:bookmarkEnd w:id="93"/>
      <w:bookmarkEnd w:id="94"/>
      <w:bookmarkEnd w:id="95"/>
      <w:bookmarkEnd w:id="96"/>
      <w:r>
        <w:rPr>
          <w:rFonts w:hint="eastAsia" w:ascii="仿宋" w:hAnsi="仿宋" w:eastAsia="仿宋" w:cs="仿宋"/>
          <w:color w:val="auto"/>
          <w:sz w:val="32"/>
          <w:szCs w:val="32"/>
          <w:lang w:eastAsia="zh-CN"/>
        </w:rPr>
        <w:t>。</w:t>
      </w:r>
    </w:p>
    <w:p w14:paraId="51D08252">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97" w:name="_Toc21613"/>
      <w:bookmarkStart w:id="98" w:name="_Toc33795813"/>
      <w:bookmarkStart w:id="99" w:name="_Toc4342"/>
      <w:bookmarkStart w:id="100" w:name="_Toc3070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97"/>
      <w:bookmarkEnd w:id="98"/>
      <w:bookmarkEnd w:id="99"/>
      <w:bookmarkEnd w:id="100"/>
    </w:p>
    <w:p w14:paraId="2C3FFBC5">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bookmarkStart w:id="101" w:name="_Toc11183"/>
      <w:bookmarkStart w:id="102" w:name="_Toc3671"/>
      <w:bookmarkStart w:id="103" w:name="_Toc14362"/>
      <w:bookmarkStart w:id="104" w:name="_Toc33795814"/>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5D96BE6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4A8B031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01"/>
      <w:bookmarkEnd w:id="102"/>
      <w:bookmarkEnd w:id="103"/>
      <w:bookmarkEnd w:id="104"/>
    </w:p>
    <w:p w14:paraId="33DA9F21">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05" w:name="_Toc4656"/>
      <w:bookmarkStart w:id="106" w:name="_Toc247513988"/>
      <w:bookmarkStart w:id="107" w:name="_Toc300834986"/>
      <w:bookmarkStart w:id="108" w:name="_Toc152045564"/>
      <w:bookmarkStart w:id="109" w:name="_Toc369531553"/>
      <w:bookmarkStart w:id="110" w:name="_Toc361508622"/>
      <w:bookmarkStart w:id="111" w:name="_Toc152042340"/>
      <w:bookmarkStart w:id="112" w:name="_Toc384308247"/>
      <w:bookmarkStart w:id="113" w:name="_Toc144974532"/>
      <w:bookmarkStart w:id="114" w:name="_Toc352691509"/>
      <w:bookmarkStart w:id="115" w:name="_Toc247527589"/>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16" w:name="_Toc384308248"/>
      <w:bookmarkStart w:id="117" w:name="_Toc247527590"/>
      <w:bookmarkStart w:id="118" w:name="_Toc352691510"/>
      <w:bookmarkStart w:id="119" w:name="_Toc300834987"/>
      <w:bookmarkStart w:id="120" w:name="_Toc369531554"/>
      <w:bookmarkStart w:id="121" w:name="_Toc361508623"/>
      <w:bookmarkStart w:id="122" w:name="_Toc152045565"/>
      <w:bookmarkStart w:id="123" w:name="_Toc152042341"/>
      <w:bookmarkStart w:id="124" w:name="_Toc247513989"/>
      <w:bookmarkStart w:id="125" w:name="_Toc18247"/>
      <w:bookmarkStart w:id="126" w:name="_Toc144974533"/>
      <w:r>
        <w:rPr>
          <w:rFonts w:hint="eastAsia" w:ascii="仿宋" w:hAnsi="仿宋" w:eastAsia="仿宋" w:cs="仿宋"/>
          <w:color w:val="auto"/>
          <w:sz w:val="32"/>
          <w:szCs w:val="32"/>
        </w:rPr>
        <w:t>当理由拒签合</w:t>
      </w:r>
      <w:bookmarkEnd w:id="116"/>
      <w:bookmarkEnd w:id="117"/>
      <w:bookmarkEnd w:id="118"/>
      <w:bookmarkEnd w:id="119"/>
      <w:bookmarkEnd w:id="120"/>
      <w:bookmarkEnd w:id="121"/>
      <w:bookmarkEnd w:id="122"/>
      <w:bookmarkEnd w:id="123"/>
      <w:bookmarkEnd w:id="124"/>
      <w:bookmarkEnd w:id="125"/>
      <w:bookmarkEnd w:id="126"/>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2FA86F6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27" w:name="_Toc24067"/>
      <w:bookmarkStart w:id="128" w:name="_Toc384308252"/>
      <w:bookmarkStart w:id="129" w:name="_Toc361508627"/>
      <w:bookmarkStart w:id="130" w:name="_Toc300834991"/>
      <w:bookmarkStart w:id="131" w:name="_Toc247513992"/>
      <w:bookmarkStart w:id="132" w:name="_Toc247527593"/>
      <w:bookmarkStart w:id="133" w:name="_Toc152042344"/>
      <w:bookmarkStart w:id="134" w:name="_Toc152045568"/>
      <w:bookmarkStart w:id="135" w:name="_Toc144974536"/>
    </w:p>
    <w:bookmarkEnd w:id="127"/>
    <w:bookmarkEnd w:id="128"/>
    <w:bookmarkEnd w:id="129"/>
    <w:p w14:paraId="250A4A3F">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136" w:name="_Toc14752"/>
      <w:bookmarkStart w:id="137" w:name="_Toc25347"/>
      <w:bookmarkStart w:id="138"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36"/>
      <w:bookmarkEnd w:id="137"/>
      <w:bookmarkEnd w:id="138"/>
    </w:p>
    <w:p w14:paraId="61DC6A5D">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097E47B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39" w:name="_Toc361508628"/>
      <w:bookmarkStart w:id="140" w:name="_Toc384308253"/>
      <w:bookmarkStart w:id="141" w:name="_Toc13644"/>
      <w:bookmarkStart w:id="142" w:name="_Toc369531559"/>
      <w:bookmarkStart w:id="143" w:name="_Toc352691515"/>
      <w:r>
        <w:rPr>
          <w:rFonts w:hint="eastAsia" w:ascii="仿宋" w:hAnsi="仿宋" w:eastAsia="仿宋" w:cs="仿宋"/>
          <w:color w:val="auto"/>
          <w:sz w:val="32"/>
          <w:szCs w:val="32"/>
        </w:rPr>
        <w:t>和比较、</w:t>
      </w:r>
      <w:bookmarkEnd w:id="130"/>
      <w:bookmarkEnd w:id="131"/>
      <w:bookmarkEnd w:id="132"/>
      <w:bookmarkEnd w:id="133"/>
      <w:bookmarkEnd w:id="134"/>
      <w:bookmarkEnd w:id="135"/>
      <w:bookmarkEnd w:id="139"/>
      <w:bookmarkEnd w:id="140"/>
      <w:bookmarkEnd w:id="141"/>
      <w:bookmarkEnd w:id="142"/>
      <w:bookmarkEnd w:id="143"/>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75FCB932">
      <w:pPr>
        <w:pStyle w:val="4"/>
        <w:keepNext w:val="0"/>
        <w:keepLines w:val="0"/>
        <w:pageBreakBefore w:val="0"/>
        <w:widowControl w:val="0"/>
        <w:numPr>
          <w:ilvl w:val="0"/>
          <w:numId w:val="0"/>
        </w:numPr>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bookmarkStart w:id="144" w:name="_Toc22294"/>
      <w:bookmarkStart w:id="145" w:name="_Toc24957"/>
      <w:bookmarkStart w:id="146" w:name="_Toc33795820"/>
      <w:bookmarkStart w:id="147" w:name="_Toc18070"/>
      <w:r>
        <w:rPr>
          <w:rFonts w:hint="eastAsia" w:ascii="仿宋" w:hAnsi="仿宋" w:eastAsia="仿宋" w:cs="仿宋"/>
          <w:color w:val="auto"/>
          <w:sz w:val="32"/>
          <w:szCs w:val="32"/>
          <w:lang w:val="en-US" w:eastAsia="zh-CN"/>
        </w:rPr>
        <w:t>（三）异议</w:t>
      </w:r>
      <w:bookmarkEnd w:id="144"/>
      <w:bookmarkEnd w:id="145"/>
      <w:bookmarkEnd w:id="146"/>
      <w:bookmarkEnd w:id="147"/>
    </w:p>
    <w:p w14:paraId="7DF3EEC2">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3AA09CF0">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74ABEA1E">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920090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480" w:firstLineChars="1400"/>
        <w:jc w:val="both"/>
        <w:textAlignment w:val="auto"/>
        <w:rPr>
          <w:rFonts w:hint="eastAsia" w:ascii="仿宋" w:hAnsi="仿宋" w:eastAsia="仿宋" w:cs="仿宋"/>
          <w:b w:val="0"/>
          <w:bCs w:val="0"/>
          <w:color w:val="auto"/>
          <w:sz w:val="32"/>
          <w:szCs w:val="32"/>
          <w:lang w:val="en-US" w:eastAsia="zh-CN"/>
        </w:rPr>
      </w:pPr>
    </w:p>
    <w:p w14:paraId="56012F50">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38E9BDC0">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52C6AB3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2BD1F23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31390975">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754B806D">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01658A99">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2025年08月13日</w:t>
      </w:r>
    </w:p>
    <w:p w14:paraId="4AD3ED23">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51EAEFAF">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04401F3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758554E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7273B98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32C76CCF">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2257823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2A464B23">
      <w:pPr>
        <w:pStyle w:val="2"/>
        <w:keepNext w:val="0"/>
        <w:keepLines w:val="0"/>
        <w:pageBreakBefore w:val="0"/>
        <w:kinsoku/>
        <w:wordWrap/>
        <w:topLinePunct w:val="0"/>
        <w:autoSpaceDE/>
        <w:autoSpaceDN/>
        <w:bidi w:val="0"/>
        <w:snapToGrid/>
        <w:spacing w:beforeAutospacing="0" w:afterAutospacing="0" w:line="500" w:lineRule="exact"/>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15312422">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XB20250813-03</w:t>
      </w:r>
    </w:p>
    <w:p w14:paraId="1320E985">
      <w:pPr>
        <w:spacing w:line="400" w:lineRule="exact"/>
        <w:rPr>
          <w:rFonts w:hint="eastAsia" w:ascii="仿宋" w:hAnsi="仿宋" w:eastAsia="仿宋" w:cs="仿宋"/>
          <w:color w:val="auto"/>
          <w:sz w:val="32"/>
          <w:szCs w:val="32"/>
        </w:rPr>
      </w:pPr>
    </w:p>
    <w:p w14:paraId="0B6435D1">
      <w:pPr>
        <w:spacing w:line="400" w:lineRule="exact"/>
        <w:rPr>
          <w:rFonts w:hint="eastAsia" w:ascii="仿宋" w:hAnsi="仿宋" w:eastAsia="仿宋" w:cs="仿宋"/>
          <w:color w:val="auto"/>
          <w:sz w:val="32"/>
          <w:szCs w:val="32"/>
        </w:rPr>
      </w:pPr>
    </w:p>
    <w:p w14:paraId="71B6A83D">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CF1E81C">
      <w:pPr>
        <w:spacing w:line="360" w:lineRule="auto"/>
        <w:jc w:val="center"/>
        <w:rPr>
          <w:rFonts w:hint="default"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2025年</w:t>
      </w:r>
      <w:r>
        <w:rPr>
          <w:rFonts w:hint="eastAsia" w:ascii="Times New Roman" w:hAnsi="Times New Roman" w:eastAsia="黑体"/>
          <w:color w:val="auto"/>
          <w:sz w:val="44"/>
          <w:szCs w:val="44"/>
          <w:highlight w:val="none"/>
          <w:lang w:val="en-US" w:eastAsia="zh-CN"/>
        </w:rPr>
        <w:t>8月</w:t>
      </w:r>
      <w:r>
        <w:rPr>
          <w:rStyle w:val="12"/>
          <w:rFonts w:hint="eastAsia" w:ascii="黑体" w:hAnsi="黑体" w:eastAsia="黑体" w:cs="黑体"/>
          <w:b/>
          <w:bCs w:val="0"/>
          <w:i w:val="0"/>
          <w:iCs w:val="0"/>
          <w:caps w:val="0"/>
          <w:color w:val="000000"/>
          <w:spacing w:val="0"/>
          <w:sz w:val="44"/>
          <w:szCs w:val="44"/>
          <w:lang w:val="en-US" w:eastAsia="zh-CN"/>
        </w:rPr>
        <w:t>份电动自行车</w:t>
      </w:r>
    </w:p>
    <w:p w14:paraId="515B2EBB">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4F75FB8A">
      <w:pPr>
        <w:rPr>
          <w:rFonts w:hint="eastAsia" w:ascii="黑体" w:hAnsi="黑体" w:eastAsia="黑体" w:cs="黑体"/>
          <w:b/>
          <w:bCs/>
          <w:color w:val="auto"/>
          <w:sz w:val="44"/>
          <w:szCs w:val="44"/>
        </w:rPr>
      </w:pPr>
    </w:p>
    <w:p w14:paraId="4FF5320E">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49F6C953">
      <w:pPr>
        <w:jc w:val="center"/>
        <w:rPr>
          <w:rFonts w:hint="eastAsia" w:ascii="黑体" w:hAnsi="黑体" w:eastAsia="黑体" w:cs="黑体"/>
          <w:b/>
          <w:bCs/>
          <w:color w:val="auto"/>
          <w:sz w:val="44"/>
          <w:szCs w:val="44"/>
        </w:rPr>
      </w:pPr>
    </w:p>
    <w:p w14:paraId="0A6DF506">
      <w:pPr>
        <w:rPr>
          <w:rFonts w:hint="eastAsia" w:ascii="仿宋" w:hAnsi="仿宋" w:eastAsia="仿宋" w:cs="仿宋"/>
          <w:color w:val="auto"/>
          <w:sz w:val="32"/>
          <w:szCs w:val="32"/>
        </w:rPr>
      </w:pPr>
    </w:p>
    <w:p w14:paraId="3E98C4F3">
      <w:pPr>
        <w:rPr>
          <w:rFonts w:hint="eastAsia" w:ascii="仿宋" w:hAnsi="仿宋" w:eastAsia="仿宋" w:cs="仿宋"/>
          <w:color w:val="auto"/>
          <w:sz w:val="32"/>
          <w:szCs w:val="32"/>
        </w:rPr>
      </w:pPr>
    </w:p>
    <w:p w14:paraId="40F8999D">
      <w:pPr>
        <w:rPr>
          <w:rFonts w:hint="eastAsia" w:ascii="仿宋" w:hAnsi="仿宋" w:eastAsia="仿宋" w:cs="仿宋"/>
          <w:color w:val="auto"/>
          <w:sz w:val="32"/>
          <w:szCs w:val="32"/>
        </w:rPr>
      </w:pPr>
    </w:p>
    <w:p w14:paraId="7546B292">
      <w:pPr>
        <w:rPr>
          <w:rFonts w:hint="eastAsia" w:ascii="仿宋" w:hAnsi="仿宋" w:eastAsia="仿宋" w:cs="仿宋"/>
          <w:color w:val="auto"/>
          <w:sz w:val="32"/>
          <w:szCs w:val="32"/>
        </w:rPr>
      </w:pPr>
    </w:p>
    <w:p w14:paraId="6FB51F0E">
      <w:pPr>
        <w:rPr>
          <w:rFonts w:hint="eastAsia" w:ascii="仿宋" w:hAnsi="仿宋" w:eastAsia="仿宋" w:cs="仿宋"/>
          <w:color w:val="auto"/>
          <w:sz w:val="32"/>
          <w:szCs w:val="32"/>
        </w:rPr>
      </w:pPr>
    </w:p>
    <w:p w14:paraId="536595E7">
      <w:pPr>
        <w:rPr>
          <w:rFonts w:hint="eastAsia" w:ascii="仿宋" w:hAnsi="仿宋" w:eastAsia="仿宋" w:cs="仿宋"/>
          <w:color w:val="auto"/>
          <w:sz w:val="32"/>
          <w:szCs w:val="32"/>
        </w:rPr>
      </w:pPr>
    </w:p>
    <w:p w14:paraId="30BA54AB">
      <w:pPr>
        <w:rPr>
          <w:rFonts w:hint="eastAsia" w:ascii="仿宋" w:hAnsi="仿宋" w:eastAsia="仿宋" w:cs="仿宋"/>
          <w:color w:val="auto"/>
          <w:sz w:val="32"/>
          <w:szCs w:val="32"/>
        </w:rPr>
      </w:pPr>
    </w:p>
    <w:p w14:paraId="57B1FE00">
      <w:pPr>
        <w:rPr>
          <w:rFonts w:hint="eastAsia" w:ascii="仿宋" w:hAnsi="仿宋" w:eastAsia="仿宋" w:cs="仿宋"/>
          <w:color w:val="auto"/>
          <w:sz w:val="32"/>
          <w:szCs w:val="32"/>
        </w:rPr>
      </w:pPr>
    </w:p>
    <w:p w14:paraId="0A29F654">
      <w:pPr>
        <w:spacing w:line="360" w:lineRule="auto"/>
        <w:rPr>
          <w:rFonts w:hint="eastAsia" w:ascii="仿宋" w:hAnsi="仿宋" w:eastAsia="仿宋" w:cs="仿宋"/>
          <w:color w:val="auto"/>
          <w:sz w:val="32"/>
          <w:szCs w:val="32"/>
        </w:rPr>
      </w:pPr>
    </w:p>
    <w:p w14:paraId="6A74F177">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BA847E9">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74CB7CD2">
      <w:pPr>
        <w:jc w:val="center"/>
        <w:rPr>
          <w:rFonts w:hint="eastAsia" w:ascii="宋体" w:hAnsi="宋体" w:eastAsia="宋体" w:cs="宋体"/>
          <w:b/>
          <w:bCs/>
          <w:color w:val="auto"/>
          <w:sz w:val="32"/>
          <w:szCs w:val="32"/>
        </w:rPr>
      </w:pPr>
    </w:p>
    <w:p w14:paraId="198A5D6E">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3C71DB0F">
      <w:pPr>
        <w:pStyle w:val="3"/>
        <w:jc w:val="center"/>
        <w:rPr>
          <w:rFonts w:hint="eastAsia" w:ascii="黑体" w:hAnsi="黑体" w:eastAsia="黑体" w:cs="黑体"/>
          <w:b/>
          <w:bCs w:val="0"/>
          <w:color w:val="auto"/>
          <w:sz w:val="36"/>
          <w:szCs w:val="36"/>
        </w:rPr>
      </w:pPr>
      <w:bookmarkStart w:id="148" w:name="_Toc504488767"/>
      <w:bookmarkStart w:id="149"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48"/>
      <w:bookmarkEnd w:id="149"/>
    </w:p>
    <w:p w14:paraId="760FBC58">
      <w:pPr>
        <w:spacing w:line="540" w:lineRule="exact"/>
        <w:rPr>
          <w:rFonts w:hint="eastAsia" w:ascii="仿宋" w:hAnsi="仿宋" w:eastAsia="仿宋" w:cs="仿宋"/>
          <w:color w:val="auto"/>
          <w:sz w:val="32"/>
          <w:szCs w:val="32"/>
        </w:rPr>
      </w:pPr>
    </w:p>
    <w:p w14:paraId="60674F4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2C4AA5FC">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48D9B2A4">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7020AEF3">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0EE339C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1C40FD6C">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10F99981">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1491CD58">
      <w:pPr>
        <w:pStyle w:val="3"/>
        <w:jc w:val="center"/>
        <w:rPr>
          <w:rFonts w:hint="eastAsia" w:ascii="黑体" w:hAnsi="黑体" w:eastAsia="黑体" w:cs="黑体"/>
          <w:b w:val="0"/>
          <w:bCs/>
          <w:color w:val="auto"/>
          <w:sz w:val="36"/>
          <w:szCs w:val="36"/>
        </w:rPr>
      </w:pPr>
      <w:bookmarkStart w:id="150" w:name="_Toc16531"/>
      <w:bookmarkStart w:id="151" w:name="_Toc504488768"/>
      <w:r>
        <w:rPr>
          <w:rFonts w:hint="eastAsia" w:ascii="黑体" w:hAnsi="黑体" w:eastAsia="黑体" w:cs="黑体"/>
          <w:b w:val="0"/>
          <w:bCs/>
          <w:color w:val="auto"/>
          <w:sz w:val="36"/>
          <w:szCs w:val="36"/>
        </w:rPr>
        <w:t>一、</w:t>
      </w:r>
      <w:bookmarkEnd w:id="150"/>
      <w:bookmarkEnd w:id="151"/>
      <w:r>
        <w:rPr>
          <w:rFonts w:hint="eastAsia" w:ascii="黑体" w:hAnsi="黑体" w:eastAsia="黑体" w:cs="黑体"/>
          <w:b w:val="0"/>
          <w:bCs/>
          <w:color w:val="auto"/>
          <w:sz w:val="36"/>
          <w:szCs w:val="36"/>
          <w:lang w:eastAsia="zh-CN"/>
        </w:rPr>
        <w:t>响应函</w:t>
      </w:r>
    </w:p>
    <w:p w14:paraId="67D0A00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2E861BC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4707FF1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562E49F1">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3E4268E2">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505F90A7">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528AC6A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40DBA329">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7C55EAFF">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629FEBF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39CA4C5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70295F9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71E566C7">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38026F7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9DFCA7B">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38E0CD4D">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39CDF1A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52" w:name="OLE_LINK1"/>
      <w:r>
        <w:rPr>
          <w:rFonts w:hint="eastAsia" w:ascii="仿宋" w:hAnsi="仿宋" w:eastAsia="仿宋" w:cs="仿宋"/>
          <w:color w:val="auto"/>
          <w:sz w:val="32"/>
          <w:szCs w:val="32"/>
          <w:lang w:val="en-US" w:eastAsia="zh-CN"/>
        </w:rPr>
        <w:t>第一条第十一款</w:t>
      </w:r>
      <w:bookmarkEnd w:id="152"/>
      <w:r>
        <w:rPr>
          <w:rFonts w:hint="eastAsia" w:ascii="仿宋" w:hAnsi="仿宋" w:eastAsia="仿宋" w:cs="仿宋"/>
          <w:color w:val="auto"/>
          <w:sz w:val="32"/>
          <w:szCs w:val="32"/>
        </w:rPr>
        <w:t>规定的任何一种情形。</w:t>
      </w:r>
    </w:p>
    <w:p w14:paraId="7D44574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71C057D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3BA630AF">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DE4DD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24AEC6FC">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3D87CD6F">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78E6B9DD">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7E08031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027FB1BF">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69DE15D0">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27D0F737">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270D60AE">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1B10947">
      <w:pPr>
        <w:spacing w:line="440" w:lineRule="exact"/>
        <w:rPr>
          <w:rFonts w:hint="eastAsia" w:ascii="仿宋" w:hAnsi="仿宋" w:eastAsia="仿宋" w:cs="仿宋"/>
          <w:color w:val="auto"/>
          <w:sz w:val="32"/>
          <w:szCs w:val="32"/>
        </w:rPr>
      </w:pPr>
    </w:p>
    <w:p w14:paraId="47E6B3D4">
      <w:pPr>
        <w:spacing w:line="440" w:lineRule="exact"/>
        <w:rPr>
          <w:rFonts w:hint="eastAsia" w:ascii="仿宋" w:hAnsi="仿宋" w:eastAsia="仿宋" w:cs="仿宋"/>
          <w:color w:val="auto"/>
          <w:sz w:val="32"/>
          <w:szCs w:val="32"/>
        </w:rPr>
      </w:pPr>
    </w:p>
    <w:p w14:paraId="4E95CC09">
      <w:pPr>
        <w:spacing w:line="440" w:lineRule="exact"/>
        <w:rPr>
          <w:rFonts w:hint="eastAsia" w:ascii="仿宋" w:hAnsi="仿宋" w:eastAsia="仿宋" w:cs="仿宋"/>
          <w:color w:val="auto"/>
          <w:sz w:val="32"/>
          <w:szCs w:val="32"/>
        </w:rPr>
      </w:pPr>
    </w:p>
    <w:p w14:paraId="02762F39">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53" w:name="_Toc28734"/>
      <w:bookmarkStart w:id="154" w:name="_Toc504488769"/>
    </w:p>
    <w:p w14:paraId="08282857">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53"/>
      <w:bookmarkEnd w:id="154"/>
    </w:p>
    <w:p w14:paraId="654C73E7">
      <w:pPr>
        <w:spacing w:line="440" w:lineRule="exact"/>
        <w:rPr>
          <w:rFonts w:hint="eastAsia" w:ascii="仿宋" w:hAnsi="仿宋" w:eastAsia="仿宋" w:cs="仿宋"/>
          <w:color w:val="auto"/>
          <w:sz w:val="32"/>
          <w:szCs w:val="32"/>
        </w:rPr>
      </w:pPr>
    </w:p>
    <w:p w14:paraId="6AA64FD7">
      <w:pPr>
        <w:spacing w:line="440" w:lineRule="exact"/>
        <w:rPr>
          <w:rFonts w:hint="eastAsia" w:ascii="仿宋" w:hAnsi="仿宋" w:eastAsia="仿宋" w:cs="仿宋"/>
          <w:color w:val="auto"/>
          <w:sz w:val="32"/>
          <w:szCs w:val="32"/>
        </w:rPr>
      </w:pPr>
    </w:p>
    <w:p w14:paraId="3A3369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57B9308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55" w:name="_Toc27897"/>
      <w:bookmarkStart w:id="156" w:name="_Toc352691662"/>
      <w:bookmarkStart w:id="157" w:name="_Toc36953169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55"/>
      <w:bookmarkEnd w:id="156"/>
      <w:bookmarkEnd w:id="157"/>
      <w:r>
        <w:rPr>
          <w:rFonts w:hint="eastAsia" w:ascii="仿宋" w:hAnsi="仿宋" w:eastAsia="仿宋" w:cs="仿宋"/>
          <w:color w:val="auto"/>
          <w:sz w:val="32"/>
          <w:szCs w:val="32"/>
        </w:rPr>
        <w:t>龄</w:t>
      </w:r>
      <w:bookmarkStart w:id="158" w:name="_Toc15573"/>
      <w:bookmarkStart w:id="159" w:name="_Toc247527829"/>
      <w:bookmarkStart w:id="160" w:name="_Toc300835211"/>
      <w:bookmarkStart w:id="161" w:name="_Toc352691663"/>
      <w:bookmarkStart w:id="162" w:name="_Toc144974858"/>
      <w:bookmarkStart w:id="163" w:name="_Toc247514248"/>
      <w:bookmarkStart w:id="164" w:name="_Toc384308377"/>
      <w:bookmarkStart w:id="165" w:name="_Toc152045789"/>
      <w:bookmarkStart w:id="166" w:name="_Toc369531699"/>
      <w:bookmarkStart w:id="167" w:name="_Toc361508754"/>
      <w:bookmarkStart w:id="168" w:name="_Toc152042578"/>
      <w:r>
        <w:rPr>
          <w:rFonts w:hint="eastAsia" w:ascii="仿宋" w:hAnsi="仿宋" w:eastAsia="仿宋" w:cs="仿宋"/>
          <w:color w:val="auto"/>
          <w:sz w:val="32"/>
          <w:szCs w:val="32"/>
        </w:rPr>
        <w:t>：</w:t>
      </w:r>
      <w:bookmarkEnd w:id="158"/>
      <w:bookmarkEnd w:id="159"/>
      <w:bookmarkEnd w:id="160"/>
      <w:bookmarkEnd w:id="161"/>
      <w:bookmarkEnd w:id="162"/>
      <w:bookmarkEnd w:id="163"/>
      <w:bookmarkEnd w:id="164"/>
      <w:bookmarkEnd w:id="165"/>
      <w:bookmarkEnd w:id="166"/>
      <w:bookmarkEnd w:id="167"/>
      <w:bookmarkEnd w:id="16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1CB96A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10BA59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3ED429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81AAC2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2D99C11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725D0D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59C43A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5E3BEA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4BDCB2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3725044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6727EFF">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077602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7D1CF03">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74635F7E">
      <w:pPr>
        <w:pStyle w:val="3"/>
        <w:jc w:val="center"/>
        <w:rPr>
          <w:rFonts w:hint="eastAsia" w:ascii="黑体" w:hAnsi="黑体" w:eastAsia="黑体" w:cs="黑体"/>
          <w:color w:val="auto"/>
          <w:sz w:val="36"/>
          <w:szCs w:val="36"/>
        </w:rPr>
      </w:pPr>
      <w:bookmarkStart w:id="169" w:name="_Toc2777"/>
      <w:bookmarkStart w:id="170" w:name="_Toc504488770"/>
      <w:r>
        <w:rPr>
          <w:rFonts w:hint="eastAsia" w:ascii="黑体" w:hAnsi="黑体" w:eastAsia="黑体" w:cs="黑体"/>
          <w:color w:val="auto"/>
          <w:sz w:val="36"/>
          <w:szCs w:val="36"/>
        </w:rPr>
        <w:t>二、授权委托书</w:t>
      </w:r>
      <w:bookmarkEnd w:id="169"/>
      <w:bookmarkEnd w:id="170"/>
    </w:p>
    <w:p w14:paraId="6DB5DBBD">
      <w:pPr>
        <w:spacing w:line="440" w:lineRule="exact"/>
        <w:rPr>
          <w:rFonts w:hint="eastAsia" w:ascii="仿宋" w:hAnsi="仿宋" w:eastAsia="仿宋" w:cs="仿宋"/>
          <w:color w:val="auto"/>
          <w:sz w:val="32"/>
          <w:szCs w:val="32"/>
        </w:rPr>
      </w:pPr>
    </w:p>
    <w:p w14:paraId="74944911">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71CD673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3E0C318">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766A2E6">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043ABE75">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096E08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249BB814">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2225FBC4">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13523307">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38799939">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235D92E5">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9DE3B98">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0AB2B082">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51EA901">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5CB71580">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C7AC38F">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39AA2C2B">
      <w:pPr>
        <w:pStyle w:val="3"/>
        <w:spacing w:after="0" w:line="413" w:lineRule="auto"/>
        <w:jc w:val="center"/>
        <w:rPr>
          <w:rFonts w:hint="eastAsia" w:ascii="黑体" w:hAnsi="黑体" w:eastAsia="黑体" w:cs="黑体"/>
          <w:color w:val="auto"/>
          <w:sz w:val="36"/>
          <w:szCs w:val="36"/>
          <w:u w:val="single"/>
          <w:lang w:eastAsia="zh-CN"/>
        </w:rPr>
      </w:pPr>
      <w:bookmarkStart w:id="171" w:name="_Toc504488772"/>
      <w:bookmarkStart w:id="172"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71"/>
      <w:bookmarkEnd w:id="172"/>
      <w:r>
        <w:rPr>
          <w:rFonts w:hint="eastAsia" w:ascii="黑体" w:hAnsi="黑体" w:eastAsia="黑体" w:cs="黑体"/>
          <w:color w:val="auto"/>
          <w:sz w:val="36"/>
          <w:szCs w:val="36"/>
          <w:lang w:eastAsia="zh-CN"/>
        </w:rPr>
        <w:t>响应保证金</w:t>
      </w:r>
    </w:p>
    <w:p w14:paraId="406DB090">
      <w:pPr>
        <w:spacing w:line="440" w:lineRule="exact"/>
        <w:rPr>
          <w:rFonts w:hint="eastAsia" w:ascii="仿宋" w:hAnsi="仿宋" w:eastAsia="仿宋" w:cs="仿宋"/>
          <w:b/>
          <w:bCs/>
          <w:color w:val="auto"/>
          <w:sz w:val="32"/>
          <w:szCs w:val="32"/>
        </w:rPr>
      </w:pPr>
    </w:p>
    <w:p w14:paraId="7A07C5B0">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62F57866">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8C10183">
      <w:pPr>
        <w:spacing w:line="440" w:lineRule="exact"/>
        <w:rPr>
          <w:rFonts w:hint="eastAsia" w:ascii="仿宋" w:hAnsi="仿宋" w:eastAsia="仿宋" w:cs="仿宋"/>
          <w:color w:val="auto"/>
          <w:sz w:val="32"/>
          <w:szCs w:val="32"/>
          <w:u w:val="single"/>
        </w:rPr>
      </w:pPr>
    </w:p>
    <w:p w14:paraId="774F3F9C">
      <w:pPr>
        <w:spacing w:line="440" w:lineRule="exact"/>
        <w:rPr>
          <w:rFonts w:hint="eastAsia" w:ascii="仿宋" w:hAnsi="仿宋" w:eastAsia="仿宋" w:cs="仿宋"/>
          <w:color w:val="auto"/>
          <w:sz w:val="32"/>
          <w:szCs w:val="32"/>
          <w:u w:val="single"/>
        </w:rPr>
      </w:pPr>
    </w:p>
    <w:p w14:paraId="05446A89">
      <w:pPr>
        <w:pStyle w:val="3"/>
        <w:pageBreakBefore/>
        <w:snapToGrid w:val="0"/>
        <w:spacing w:before="0" w:after="0" w:line="288" w:lineRule="auto"/>
        <w:rPr>
          <w:rFonts w:hint="eastAsia" w:ascii="仿宋" w:hAnsi="仿宋" w:eastAsia="仿宋" w:cs="仿宋"/>
          <w:color w:val="auto"/>
          <w:sz w:val="32"/>
          <w:szCs w:val="32"/>
        </w:rPr>
      </w:pPr>
      <w:bookmarkStart w:id="173"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73"/>
    </w:p>
    <w:p w14:paraId="5962E077">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3D95084F">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47926B27">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63BA7A73">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7B91C92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17CB2D2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1AD23B83">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0AE1E51A">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517E83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5C4A4FEA">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341E305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B04418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727ABC1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4C9C275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0D51448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7F42D36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34684CE1">
      <w:pPr>
        <w:snapToGrid w:val="0"/>
        <w:spacing w:line="312" w:lineRule="auto"/>
        <w:rPr>
          <w:rFonts w:hint="eastAsia" w:ascii="仿宋" w:hAnsi="仿宋" w:eastAsia="仿宋" w:cs="仿宋"/>
          <w:color w:val="auto"/>
          <w:sz w:val="32"/>
          <w:szCs w:val="32"/>
        </w:rPr>
      </w:pPr>
    </w:p>
    <w:p w14:paraId="341086B1">
      <w:pPr>
        <w:snapToGrid w:val="0"/>
        <w:spacing w:line="312" w:lineRule="auto"/>
        <w:rPr>
          <w:rFonts w:hint="eastAsia" w:ascii="仿宋" w:hAnsi="仿宋" w:eastAsia="仿宋" w:cs="仿宋"/>
          <w:color w:val="auto"/>
          <w:sz w:val="32"/>
          <w:szCs w:val="32"/>
        </w:rPr>
      </w:pPr>
    </w:p>
    <w:p w14:paraId="76763EE6">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2EA94152">
      <w:pPr>
        <w:snapToGrid w:val="0"/>
        <w:spacing w:line="312" w:lineRule="auto"/>
        <w:rPr>
          <w:rFonts w:hint="eastAsia" w:ascii="仿宋" w:hAnsi="仿宋" w:eastAsia="仿宋" w:cs="仿宋"/>
          <w:color w:val="auto"/>
          <w:sz w:val="32"/>
          <w:szCs w:val="32"/>
        </w:rPr>
      </w:pPr>
    </w:p>
    <w:p w14:paraId="410632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54EC4340">
      <w:pPr>
        <w:snapToGrid w:val="0"/>
        <w:spacing w:line="312" w:lineRule="auto"/>
        <w:rPr>
          <w:rFonts w:hint="eastAsia" w:ascii="仿宋" w:hAnsi="仿宋" w:eastAsia="仿宋" w:cs="仿宋"/>
          <w:color w:val="auto"/>
          <w:sz w:val="32"/>
          <w:szCs w:val="32"/>
        </w:rPr>
      </w:pPr>
    </w:p>
    <w:p w14:paraId="542BF64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5098FE54">
      <w:pPr>
        <w:snapToGrid w:val="0"/>
        <w:spacing w:line="312" w:lineRule="auto"/>
        <w:ind w:firstLine="1280" w:firstLineChars="400"/>
        <w:rPr>
          <w:rFonts w:hint="eastAsia" w:ascii="仿宋" w:hAnsi="仿宋" w:eastAsia="仿宋" w:cs="仿宋"/>
          <w:color w:val="auto"/>
          <w:sz w:val="32"/>
          <w:szCs w:val="32"/>
        </w:rPr>
      </w:pPr>
    </w:p>
    <w:p w14:paraId="4F4E4DC7">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723D3A44">
      <w:pPr>
        <w:pStyle w:val="8"/>
        <w:snapToGrid w:val="0"/>
        <w:spacing w:after="120"/>
        <w:ind w:firstLine="0" w:firstLineChars="0"/>
        <w:jc w:val="both"/>
        <w:rPr>
          <w:rFonts w:hint="eastAsia" w:ascii="仿宋" w:hAnsi="仿宋" w:eastAsia="仿宋" w:cs="仿宋"/>
          <w:color w:val="auto"/>
          <w:sz w:val="32"/>
          <w:szCs w:val="32"/>
        </w:rPr>
      </w:pPr>
    </w:p>
    <w:p w14:paraId="178AD342">
      <w:pPr>
        <w:pStyle w:val="8"/>
        <w:snapToGrid w:val="0"/>
        <w:spacing w:after="120"/>
        <w:ind w:firstLine="0" w:firstLineChars="0"/>
        <w:jc w:val="both"/>
        <w:rPr>
          <w:rFonts w:hint="eastAsia" w:ascii="仿宋" w:hAnsi="仿宋" w:eastAsia="仿宋" w:cs="仿宋"/>
          <w:color w:val="auto"/>
          <w:sz w:val="32"/>
          <w:szCs w:val="32"/>
        </w:rPr>
      </w:pPr>
    </w:p>
    <w:p w14:paraId="54BD1D07">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4F169B8D">
      <w:pPr>
        <w:widowControl/>
        <w:jc w:val="left"/>
        <w:rPr>
          <w:rFonts w:ascii="Times New Roman" w:hAnsi="Times New Roman"/>
          <w:color w:val="auto"/>
          <w:sz w:val="24"/>
          <w:szCs w:val="24"/>
        </w:rPr>
      </w:pPr>
    </w:p>
    <w:p w14:paraId="54C24372">
      <w:pPr>
        <w:spacing w:line="440" w:lineRule="exact"/>
        <w:jc w:val="center"/>
        <w:rPr>
          <w:rFonts w:ascii="Times New Roman" w:hAnsi="Times New Roman" w:eastAsia="黑体"/>
          <w:color w:val="auto"/>
          <w:sz w:val="27"/>
          <w:szCs w:val="27"/>
        </w:rPr>
      </w:pPr>
    </w:p>
    <w:p w14:paraId="0EB677A5">
      <w:pPr>
        <w:spacing w:line="440" w:lineRule="exact"/>
        <w:ind w:firstLine="420" w:firstLineChars="200"/>
        <w:rPr>
          <w:rFonts w:ascii="Times New Roman" w:hAnsi="Times New Roman"/>
          <w:color w:val="auto"/>
          <w:szCs w:val="21"/>
        </w:rPr>
      </w:pPr>
    </w:p>
    <w:p w14:paraId="3CB33667">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234E43EB">
      <w:pPr>
        <w:spacing w:line="360" w:lineRule="auto"/>
        <w:ind w:firstLine="361" w:firstLineChars="100"/>
        <w:jc w:val="both"/>
        <w:rPr>
          <w:rFonts w:hint="eastAsia" w:ascii="黑体" w:hAnsi="黑体" w:cs="黑体"/>
          <w:b/>
          <w:bCs/>
          <w:color w:val="auto"/>
          <w:kern w:val="2"/>
          <w:sz w:val="36"/>
          <w:szCs w:val="36"/>
          <w:lang w:val="en-US" w:eastAsia="zh-CN" w:bidi="ar-SA"/>
        </w:rPr>
      </w:pPr>
      <w:bookmarkStart w:id="174" w:name="_Toc504488775"/>
      <w:bookmarkStart w:id="175" w:name="_Toc1755"/>
      <w:r>
        <w:rPr>
          <w:rFonts w:hint="eastAsia" w:ascii="黑体" w:hAnsi="黑体" w:eastAsia="黑体" w:cs="黑体"/>
          <w:b/>
          <w:bCs/>
          <w:color w:val="auto"/>
          <w:kern w:val="2"/>
          <w:sz w:val="36"/>
          <w:szCs w:val="36"/>
          <w:lang w:val="en-US" w:eastAsia="zh-CN" w:bidi="ar-SA"/>
        </w:rPr>
        <w:t>五、分项报价表</w:t>
      </w:r>
      <w:r>
        <w:rPr>
          <w:rFonts w:hint="eastAsia" w:ascii="黑体" w:hAnsi="黑体" w:cs="黑体"/>
          <w:b/>
          <w:bCs/>
          <w:color w:val="auto"/>
          <w:kern w:val="2"/>
          <w:sz w:val="36"/>
          <w:szCs w:val="36"/>
          <w:lang w:val="en-US" w:eastAsia="zh-CN" w:bidi="ar-SA"/>
        </w:rPr>
        <w:t>及技术要求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8月</w:t>
      </w:r>
      <w:r>
        <w:rPr>
          <w:rStyle w:val="12"/>
          <w:rFonts w:hint="eastAsia" w:ascii="宋体" w:hAnsi="宋体" w:eastAsia="宋体" w:cs="宋体"/>
          <w:b/>
          <w:bCs w:val="0"/>
          <w:i w:val="0"/>
          <w:iCs w:val="0"/>
          <w:caps w:val="0"/>
          <w:color w:val="000000"/>
          <w:spacing w:val="0"/>
          <w:sz w:val="24"/>
          <w:szCs w:val="24"/>
          <w:lang w:val="en-US" w:eastAsia="zh-CN"/>
        </w:rPr>
        <w:t>份电动自行车</w:t>
      </w:r>
      <w:r>
        <w:rPr>
          <w:rFonts w:hint="eastAsia" w:ascii="宋体" w:hAnsi="宋体" w:eastAsia="宋体" w:cs="宋体"/>
          <w:b/>
          <w:bCs/>
          <w:color w:val="auto"/>
          <w:sz w:val="24"/>
          <w:szCs w:val="24"/>
          <w:highlight w:val="none"/>
          <w:lang w:eastAsia="zh-CN"/>
        </w:rPr>
        <w:t>）</w:t>
      </w:r>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363"/>
        <w:gridCol w:w="2355"/>
        <w:gridCol w:w="615"/>
        <w:gridCol w:w="660"/>
        <w:gridCol w:w="825"/>
        <w:gridCol w:w="952"/>
        <w:gridCol w:w="930"/>
      </w:tblGrid>
      <w:tr w14:paraId="0565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56" w:type="dxa"/>
            <w:vAlign w:val="center"/>
          </w:tcPr>
          <w:p w14:paraId="4A2A3AE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363" w:type="dxa"/>
            <w:vAlign w:val="center"/>
          </w:tcPr>
          <w:p w14:paraId="76B00E2C">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355" w:type="dxa"/>
            <w:vAlign w:val="center"/>
          </w:tcPr>
          <w:p w14:paraId="32776A4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58AD5F3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60" w:type="dxa"/>
            <w:vAlign w:val="center"/>
          </w:tcPr>
          <w:p w14:paraId="23D9566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5" w:type="dxa"/>
            <w:vAlign w:val="center"/>
          </w:tcPr>
          <w:p w14:paraId="6C0BC26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952" w:type="dxa"/>
            <w:vAlign w:val="center"/>
          </w:tcPr>
          <w:p w14:paraId="360E6BF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7AF7DD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43EA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466D87BC">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2363" w:type="dxa"/>
            <w:vAlign w:val="center"/>
          </w:tcPr>
          <w:p w14:paraId="3AAA6E9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2355" w:type="dxa"/>
            <w:vAlign w:val="center"/>
          </w:tcPr>
          <w:p w14:paraId="7C6F8ED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615" w:type="dxa"/>
            <w:vAlign w:val="center"/>
          </w:tcPr>
          <w:p w14:paraId="2468505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660" w:type="dxa"/>
            <w:vAlign w:val="center"/>
          </w:tcPr>
          <w:p w14:paraId="59E4826D">
            <w:pPr>
              <w:jc w:val="center"/>
              <w:rPr>
                <w:rFonts w:hint="eastAsia" w:ascii="宋体" w:hAnsi="宋体" w:eastAsia="宋体" w:cs="宋体"/>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15082F6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10ACBCB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8F3C1C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04FA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6" w:type="dxa"/>
            <w:vAlign w:val="center"/>
          </w:tcPr>
          <w:p w14:paraId="75E16E9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363" w:type="dxa"/>
            <w:vAlign w:val="center"/>
          </w:tcPr>
          <w:p w14:paraId="3638640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55" w:type="dxa"/>
            <w:vAlign w:val="top"/>
          </w:tcPr>
          <w:p w14:paraId="7B6C709D">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15" w:type="dxa"/>
            <w:vAlign w:val="center"/>
          </w:tcPr>
          <w:p w14:paraId="57BA04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0" w:type="dxa"/>
            <w:vAlign w:val="center"/>
          </w:tcPr>
          <w:p w14:paraId="6DAB68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5" w:type="dxa"/>
            <w:vAlign w:val="center"/>
          </w:tcPr>
          <w:p w14:paraId="094BE6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2F3662E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5A87537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4A62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71ACEC9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lang w:val="en-US"/>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429F4C18">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p>
    <w:p w14:paraId="545B22EC">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           报价日期：   年   月   日</w:t>
      </w:r>
    </w:p>
    <w:p w14:paraId="0689CED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219F78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F30B0AF">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ACF3598">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8A913F0">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192F8CD">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D60ABA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1B9D670">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D1B19DE">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A6B8A1A">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FD1EB18">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61AC7FF7">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AAB2D1F">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027302A">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5DCEF9D">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638B3DFC">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6D667DF1">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174"/>
      <w:bookmarkEnd w:id="175"/>
    </w:p>
    <w:p w14:paraId="486993EC">
      <w:pPr>
        <w:pStyle w:val="4"/>
        <w:spacing w:before="20" w:after="0"/>
        <w:ind w:firstLine="103"/>
        <w:rPr>
          <w:rFonts w:ascii="Times New Roman"/>
          <w:color w:val="auto"/>
          <w:sz w:val="32"/>
          <w:szCs w:val="32"/>
        </w:rPr>
      </w:pPr>
      <w:bookmarkStart w:id="176" w:name="_Toc13906"/>
      <w:bookmarkStart w:id="177" w:name="_Toc504488776"/>
      <w:r>
        <w:rPr>
          <w:rFonts w:hint="eastAsia" w:ascii="Times New Roman"/>
          <w:color w:val="auto"/>
          <w:sz w:val="32"/>
          <w:szCs w:val="32"/>
        </w:rPr>
        <w:t>（一）基本情况表</w:t>
      </w:r>
      <w:bookmarkEnd w:id="176"/>
      <w:bookmarkEnd w:id="177"/>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066BE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2E3ABC3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79AC44D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CAFF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48C2FCC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8C25A7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6CEA1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262ECC2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73AD7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2BD6667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26064AC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BCA6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662E1C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296B5F1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59EC58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67306E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5D64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2F4E550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E7BB7C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CF0CEA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EA4431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3157F8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71C06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1C61F4B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FFE7D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ECE99E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4123C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7A6FBDB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DE5BC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FCDCFF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08A1969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F829C2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53D7872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0CD6D6A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536A7B0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274F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51F3473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2336087">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1EEF6A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777C48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6BFF3FCA">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6A5BC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73BD35D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D924DCF">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7510CA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2009040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1BA4B3A5">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7444E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1C40246F">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1C47B880">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397B3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0EAD2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20623A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5A961A9B">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20AE827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6591BCCA">
      <w:pPr>
        <w:rPr>
          <w:b/>
          <w:color w:val="auto"/>
          <w:sz w:val="28"/>
          <w:szCs w:val="28"/>
        </w:rPr>
      </w:pPr>
      <w:r>
        <w:rPr>
          <w:rFonts w:hint="eastAsia" w:ascii="宋体" w:hAnsi="宋体" w:eastAsia="宋体" w:cs="宋体"/>
          <w:color w:val="auto"/>
          <w:sz w:val="24"/>
          <w:szCs w:val="24"/>
        </w:rPr>
        <w:br w:type="page"/>
      </w:r>
    </w:p>
    <w:p w14:paraId="6025F56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3C83587C">
      <w:pPr>
        <w:spacing w:line="440" w:lineRule="exact"/>
        <w:ind w:firstLine="643" w:firstLineChars="200"/>
        <w:jc w:val="left"/>
        <w:rPr>
          <w:rFonts w:hint="eastAsia" w:ascii="仿宋" w:hAnsi="仿宋" w:eastAsia="仿宋" w:cs="仿宋"/>
          <w:b/>
          <w:color w:val="auto"/>
          <w:sz w:val="32"/>
          <w:szCs w:val="32"/>
          <w:u w:val="single"/>
        </w:rPr>
      </w:pPr>
    </w:p>
    <w:p w14:paraId="418921B6">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22C61033">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398C6C17">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3BB50653">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39C39446">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70204A8A">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361C64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7F45AF2D">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511FCF5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2900C837">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524AC687">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72496C46">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3891C97D">
      <w:pPr>
        <w:pStyle w:val="4"/>
        <w:ind w:firstLine="103"/>
        <w:rPr>
          <w:rFonts w:ascii="Times New Roman"/>
          <w:color w:val="auto"/>
          <w:sz w:val="32"/>
          <w:szCs w:val="32"/>
        </w:rPr>
      </w:pPr>
      <w:bookmarkStart w:id="178" w:name="_Toc504488778"/>
      <w:bookmarkStart w:id="179"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178"/>
      <w:bookmarkEnd w:id="179"/>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62C3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38DB1439">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C64539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0049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2F574AA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36FECDD0">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917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6DD9CC4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2DA5B08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302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43E6B71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110EF4B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8D3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41B2BA6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3810A163">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847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79B8F6F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154CA7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54E2274D">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471B3E6F">
      <w:pPr>
        <w:topLinePunct/>
        <w:spacing w:line="440" w:lineRule="exact"/>
      </w:pPr>
    </w:p>
    <w:p w14:paraId="40C275B0">
      <w:bookmarkStart w:id="180" w:name="_GoBack"/>
      <w:bookmarkEnd w:id="180"/>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4E1BB8-CA9D-42F8-ABCC-6CB7E4B151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17E7021A-3569-4F8A-82C0-957391C9F5D9}"/>
  </w:font>
  <w:font w:name="方正小标宋简体">
    <w:panose1 w:val="02000000000000000000"/>
    <w:charset w:val="86"/>
    <w:family w:val="auto"/>
    <w:pitch w:val="default"/>
    <w:sig w:usb0="00000001" w:usb1="08000000" w:usb2="00000000" w:usb3="00000000" w:csb0="00040000" w:csb1="00000000"/>
    <w:embedRegular r:id="rId3" w:fontKey="{CDB0734B-529C-409A-863B-9E87DEAD0449}"/>
  </w:font>
  <w:font w:name="微软雅黑">
    <w:panose1 w:val="020B0503020204020204"/>
    <w:charset w:val="86"/>
    <w:family w:val="auto"/>
    <w:pitch w:val="default"/>
    <w:sig w:usb0="80000287" w:usb1="2ACF3C50" w:usb2="00000016" w:usb3="00000000" w:csb0="0004001F" w:csb1="00000000"/>
    <w:embedRegular r:id="rId4" w:fontKey="{B25C7052-4369-40FF-970C-1E89611F8950}"/>
  </w:font>
  <w:font w:name="Noto Sans SC">
    <w:panose1 w:val="020B0200000000000000"/>
    <w:charset w:val="86"/>
    <w:family w:val="auto"/>
    <w:pitch w:val="default"/>
    <w:sig w:usb0="20000083" w:usb1="2ADF3C10" w:usb2="00000016" w:usb3="00000000" w:csb0="60060107" w:csb1="00000000"/>
    <w:embedRegular r:id="rId5" w:fontKey="{D61B8B92-319D-4EE0-8DBC-E7FA34AC7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6D2D4">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65BAEE">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365BAEE">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61A0D">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3B6D916A">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D018">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CB6297"/>
    <w:rsid w:val="01251650"/>
    <w:rsid w:val="0167398B"/>
    <w:rsid w:val="01A67659"/>
    <w:rsid w:val="01E37A17"/>
    <w:rsid w:val="023E2922"/>
    <w:rsid w:val="026A1189"/>
    <w:rsid w:val="02D07A0B"/>
    <w:rsid w:val="031E276F"/>
    <w:rsid w:val="03AF1065"/>
    <w:rsid w:val="04402271"/>
    <w:rsid w:val="051379D8"/>
    <w:rsid w:val="0561694D"/>
    <w:rsid w:val="05634B6A"/>
    <w:rsid w:val="05BE40FB"/>
    <w:rsid w:val="06141C07"/>
    <w:rsid w:val="06A905A2"/>
    <w:rsid w:val="06D94B8B"/>
    <w:rsid w:val="076A5F83"/>
    <w:rsid w:val="07720B9B"/>
    <w:rsid w:val="07E775D3"/>
    <w:rsid w:val="07ED44BE"/>
    <w:rsid w:val="08D00E36"/>
    <w:rsid w:val="08D15B8E"/>
    <w:rsid w:val="08DA0EE6"/>
    <w:rsid w:val="08FA1588"/>
    <w:rsid w:val="094A3228"/>
    <w:rsid w:val="09BC2218"/>
    <w:rsid w:val="0AA3355A"/>
    <w:rsid w:val="0AE83634"/>
    <w:rsid w:val="0CAF4DC4"/>
    <w:rsid w:val="0E72571D"/>
    <w:rsid w:val="0E861C17"/>
    <w:rsid w:val="102F1EF5"/>
    <w:rsid w:val="10A90B69"/>
    <w:rsid w:val="114161E7"/>
    <w:rsid w:val="119836EC"/>
    <w:rsid w:val="12962DFA"/>
    <w:rsid w:val="130628D8"/>
    <w:rsid w:val="13737F6D"/>
    <w:rsid w:val="13B81E24"/>
    <w:rsid w:val="13C609E5"/>
    <w:rsid w:val="13EB5705"/>
    <w:rsid w:val="14221993"/>
    <w:rsid w:val="14694157"/>
    <w:rsid w:val="14BF0C39"/>
    <w:rsid w:val="14F74BCE"/>
    <w:rsid w:val="14F90946"/>
    <w:rsid w:val="14FD19B0"/>
    <w:rsid w:val="150A4901"/>
    <w:rsid w:val="15350822"/>
    <w:rsid w:val="15F829AC"/>
    <w:rsid w:val="16600824"/>
    <w:rsid w:val="16A90429"/>
    <w:rsid w:val="16DE4297"/>
    <w:rsid w:val="16E41182"/>
    <w:rsid w:val="170D2487"/>
    <w:rsid w:val="17725CE9"/>
    <w:rsid w:val="18866995"/>
    <w:rsid w:val="18876269"/>
    <w:rsid w:val="189A5F9C"/>
    <w:rsid w:val="18C80D5B"/>
    <w:rsid w:val="18DC65B5"/>
    <w:rsid w:val="19B65298"/>
    <w:rsid w:val="19BF0744"/>
    <w:rsid w:val="19BF485E"/>
    <w:rsid w:val="19EF056A"/>
    <w:rsid w:val="1AEC4493"/>
    <w:rsid w:val="1B177D78"/>
    <w:rsid w:val="1B3612D9"/>
    <w:rsid w:val="1C1F7707"/>
    <w:rsid w:val="1D905BC0"/>
    <w:rsid w:val="1DA8115B"/>
    <w:rsid w:val="1DB01DBE"/>
    <w:rsid w:val="1DB27CC5"/>
    <w:rsid w:val="1DD30B53"/>
    <w:rsid w:val="1E05210A"/>
    <w:rsid w:val="1E1E31CB"/>
    <w:rsid w:val="1E34479D"/>
    <w:rsid w:val="1E8632EE"/>
    <w:rsid w:val="204956CD"/>
    <w:rsid w:val="20520BFE"/>
    <w:rsid w:val="207E073E"/>
    <w:rsid w:val="210466A8"/>
    <w:rsid w:val="21834158"/>
    <w:rsid w:val="21C910B4"/>
    <w:rsid w:val="21EB1616"/>
    <w:rsid w:val="220426D8"/>
    <w:rsid w:val="228F33A1"/>
    <w:rsid w:val="22F5715A"/>
    <w:rsid w:val="23F171DD"/>
    <w:rsid w:val="241430A6"/>
    <w:rsid w:val="2452597D"/>
    <w:rsid w:val="246742B5"/>
    <w:rsid w:val="257B5469"/>
    <w:rsid w:val="27CC3C98"/>
    <w:rsid w:val="27E279B9"/>
    <w:rsid w:val="28164F13"/>
    <w:rsid w:val="28491774"/>
    <w:rsid w:val="297D349C"/>
    <w:rsid w:val="297D7484"/>
    <w:rsid w:val="2A202079"/>
    <w:rsid w:val="2A2E0C3A"/>
    <w:rsid w:val="2A450EBC"/>
    <w:rsid w:val="2A4B3DED"/>
    <w:rsid w:val="2BF61145"/>
    <w:rsid w:val="2C7B1B7F"/>
    <w:rsid w:val="2D331C6F"/>
    <w:rsid w:val="2DE05E9B"/>
    <w:rsid w:val="2E033918"/>
    <w:rsid w:val="2EA4771D"/>
    <w:rsid w:val="2FF93E7A"/>
    <w:rsid w:val="30605945"/>
    <w:rsid w:val="31163769"/>
    <w:rsid w:val="31832E12"/>
    <w:rsid w:val="3211678F"/>
    <w:rsid w:val="325925CC"/>
    <w:rsid w:val="326E0884"/>
    <w:rsid w:val="32A1627D"/>
    <w:rsid w:val="33260700"/>
    <w:rsid w:val="333C7F24"/>
    <w:rsid w:val="333D3C9C"/>
    <w:rsid w:val="337B1D46"/>
    <w:rsid w:val="339B5162"/>
    <w:rsid w:val="342310E4"/>
    <w:rsid w:val="343706EB"/>
    <w:rsid w:val="34695F66"/>
    <w:rsid w:val="34DF16EF"/>
    <w:rsid w:val="35141962"/>
    <w:rsid w:val="354E1250"/>
    <w:rsid w:val="358E6037"/>
    <w:rsid w:val="35963460"/>
    <w:rsid w:val="3656754F"/>
    <w:rsid w:val="36716136"/>
    <w:rsid w:val="36932551"/>
    <w:rsid w:val="36D05553"/>
    <w:rsid w:val="373B1322"/>
    <w:rsid w:val="37991DE9"/>
    <w:rsid w:val="37E96877"/>
    <w:rsid w:val="38172D0E"/>
    <w:rsid w:val="38974E08"/>
    <w:rsid w:val="38C369F1"/>
    <w:rsid w:val="38F372D7"/>
    <w:rsid w:val="395064D7"/>
    <w:rsid w:val="39974106"/>
    <w:rsid w:val="399C1237"/>
    <w:rsid w:val="3A0379ED"/>
    <w:rsid w:val="3A3A65D2"/>
    <w:rsid w:val="3A3C6A5B"/>
    <w:rsid w:val="3A561988"/>
    <w:rsid w:val="3B25065D"/>
    <w:rsid w:val="3BFF184D"/>
    <w:rsid w:val="3C3272C6"/>
    <w:rsid w:val="3C7A22E4"/>
    <w:rsid w:val="3CB63F34"/>
    <w:rsid w:val="3CDF5789"/>
    <w:rsid w:val="3CEB6517"/>
    <w:rsid w:val="3CFB6595"/>
    <w:rsid w:val="3CFD6BB7"/>
    <w:rsid w:val="3D34475C"/>
    <w:rsid w:val="3DD2395E"/>
    <w:rsid w:val="3E3C01FF"/>
    <w:rsid w:val="3F00274D"/>
    <w:rsid w:val="3FE9293F"/>
    <w:rsid w:val="401D10DD"/>
    <w:rsid w:val="40420B44"/>
    <w:rsid w:val="405A4224"/>
    <w:rsid w:val="40833636"/>
    <w:rsid w:val="415648A7"/>
    <w:rsid w:val="4194717D"/>
    <w:rsid w:val="42042282"/>
    <w:rsid w:val="427A5715"/>
    <w:rsid w:val="433C5D1E"/>
    <w:rsid w:val="433F678B"/>
    <w:rsid w:val="44093E52"/>
    <w:rsid w:val="44107006"/>
    <w:rsid w:val="4427252A"/>
    <w:rsid w:val="4429215D"/>
    <w:rsid w:val="447C0AC8"/>
    <w:rsid w:val="44920CB0"/>
    <w:rsid w:val="44D07056"/>
    <w:rsid w:val="454C4C9E"/>
    <w:rsid w:val="45660E30"/>
    <w:rsid w:val="45726E52"/>
    <w:rsid w:val="45A00D58"/>
    <w:rsid w:val="45DA335A"/>
    <w:rsid w:val="45EC0586"/>
    <w:rsid w:val="460F14C8"/>
    <w:rsid w:val="46637C62"/>
    <w:rsid w:val="46933C70"/>
    <w:rsid w:val="47026CBE"/>
    <w:rsid w:val="485F60A2"/>
    <w:rsid w:val="489F148C"/>
    <w:rsid w:val="4A4A7727"/>
    <w:rsid w:val="4B663938"/>
    <w:rsid w:val="4B896DF6"/>
    <w:rsid w:val="4C831EDD"/>
    <w:rsid w:val="4CB27A82"/>
    <w:rsid w:val="4CC0735A"/>
    <w:rsid w:val="4D66647C"/>
    <w:rsid w:val="4E6B74B7"/>
    <w:rsid w:val="4F18763F"/>
    <w:rsid w:val="4F2D1733"/>
    <w:rsid w:val="4FFE1A90"/>
    <w:rsid w:val="500261D8"/>
    <w:rsid w:val="503B002B"/>
    <w:rsid w:val="505E5C24"/>
    <w:rsid w:val="50610B72"/>
    <w:rsid w:val="509B2FD7"/>
    <w:rsid w:val="50E01301"/>
    <w:rsid w:val="51D376E3"/>
    <w:rsid w:val="523676EA"/>
    <w:rsid w:val="524F1A19"/>
    <w:rsid w:val="53220A8C"/>
    <w:rsid w:val="54EB7CA8"/>
    <w:rsid w:val="55402D84"/>
    <w:rsid w:val="55570796"/>
    <w:rsid w:val="55EF7BB3"/>
    <w:rsid w:val="55F20E2B"/>
    <w:rsid w:val="56737851"/>
    <w:rsid w:val="5680683F"/>
    <w:rsid w:val="56F815DC"/>
    <w:rsid w:val="57711FE2"/>
    <w:rsid w:val="58022C3B"/>
    <w:rsid w:val="58B8779D"/>
    <w:rsid w:val="58F702C5"/>
    <w:rsid w:val="59907EED"/>
    <w:rsid w:val="5A054C64"/>
    <w:rsid w:val="5A61633E"/>
    <w:rsid w:val="5A715E56"/>
    <w:rsid w:val="5AC16DDD"/>
    <w:rsid w:val="5B423D09"/>
    <w:rsid w:val="5B97061C"/>
    <w:rsid w:val="5C02145B"/>
    <w:rsid w:val="5C2B04AE"/>
    <w:rsid w:val="5C4C4D27"/>
    <w:rsid w:val="5C594DF3"/>
    <w:rsid w:val="5CF52D6E"/>
    <w:rsid w:val="5D042FB1"/>
    <w:rsid w:val="5DA87DE0"/>
    <w:rsid w:val="5DCA09A3"/>
    <w:rsid w:val="5E6301AB"/>
    <w:rsid w:val="5E8D407E"/>
    <w:rsid w:val="5EE62D57"/>
    <w:rsid w:val="5F213A10"/>
    <w:rsid w:val="5F8C5DB5"/>
    <w:rsid w:val="602C2F4B"/>
    <w:rsid w:val="60675D3C"/>
    <w:rsid w:val="6077565B"/>
    <w:rsid w:val="60831C82"/>
    <w:rsid w:val="60C97FB7"/>
    <w:rsid w:val="60D507EB"/>
    <w:rsid w:val="61137C66"/>
    <w:rsid w:val="61483E9A"/>
    <w:rsid w:val="61D92AF5"/>
    <w:rsid w:val="61DF5D9B"/>
    <w:rsid w:val="62753E81"/>
    <w:rsid w:val="6350271F"/>
    <w:rsid w:val="636A0E3A"/>
    <w:rsid w:val="644B4AAD"/>
    <w:rsid w:val="64900CA8"/>
    <w:rsid w:val="64B22605"/>
    <w:rsid w:val="653D1756"/>
    <w:rsid w:val="66173D55"/>
    <w:rsid w:val="661E50E3"/>
    <w:rsid w:val="66452F0C"/>
    <w:rsid w:val="6667362D"/>
    <w:rsid w:val="668234F6"/>
    <w:rsid w:val="66AE5E9B"/>
    <w:rsid w:val="66DE2AC5"/>
    <w:rsid w:val="66F67E0E"/>
    <w:rsid w:val="671D4BFD"/>
    <w:rsid w:val="672C3830"/>
    <w:rsid w:val="67670D0C"/>
    <w:rsid w:val="68295FC1"/>
    <w:rsid w:val="68365066"/>
    <w:rsid w:val="68392592"/>
    <w:rsid w:val="685D09D5"/>
    <w:rsid w:val="688128E0"/>
    <w:rsid w:val="689A6E14"/>
    <w:rsid w:val="68E65C61"/>
    <w:rsid w:val="68F15ADF"/>
    <w:rsid w:val="698C2CAC"/>
    <w:rsid w:val="69C06F03"/>
    <w:rsid w:val="69E314DA"/>
    <w:rsid w:val="69F446AA"/>
    <w:rsid w:val="6A445335"/>
    <w:rsid w:val="6ACB15B2"/>
    <w:rsid w:val="6B45214C"/>
    <w:rsid w:val="6B8A4FC9"/>
    <w:rsid w:val="6B9D7192"/>
    <w:rsid w:val="6BD87931"/>
    <w:rsid w:val="6C2347F8"/>
    <w:rsid w:val="6CCD1611"/>
    <w:rsid w:val="6CE26D5D"/>
    <w:rsid w:val="6DB30807"/>
    <w:rsid w:val="6EAF6227"/>
    <w:rsid w:val="6EEA194B"/>
    <w:rsid w:val="6F29589C"/>
    <w:rsid w:val="6F4D07E7"/>
    <w:rsid w:val="703561B0"/>
    <w:rsid w:val="70626755"/>
    <w:rsid w:val="707458D8"/>
    <w:rsid w:val="70B054D2"/>
    <w:rsid w:val="7258372B"/>
    <w:rsid w:val="72E3289C"/>
    <w:rsid w:val="736305DA"/>
    <w:rsid w:val="7386251A"/>
    <w:rsid w:val="742B4746"/>
    <w:rsid w:val="74F87447"/>
    <w:rsid w:val="7530098F"/>
    <w:rsid w:val="76987E92"/>
    <w:rsid w:val="76A611D2"/>
    <w:rsid w:val="778925D9"/>
    <w:rsid w:val="779D6084"/>
    <w:rsid w:val="77C55280"/>
    <w:rsid w:val="77DE46D3"/>
    <w:rsid w:val="7A293BFF"/>
    <w:rsid w:val="7BF73FB5"/>
    <w:rsid w:val="7D33726F"/>
    <w:rsid w:val="7D8E0949"/>
    <w:rsid w:val="7D9817C8"/>
    <w:rsid w:val="7F06435D"/>
    <w:rsid w:val="7F0D7F93"/>
    <w:rsid w:val="7F442849"/>
    <w:rsid w:val="7F493DF4"/>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6592</Words>
  <Characters>6746</Characters>
  <Lines>0</Lines>
  <Paragraphs>0</Paragraphs>
  <TotalTime>0</TotalTime>
  <ScaleCrop>false</ScaleCrop>
  <LinksUpToDate>false</LinksUpToDate>
  <CharactersWithSpaces>7154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李晶</cp:lastModifiedBy>
  <dcterms:modified xsi:type="dcterms:W3CDTF">2025-08-18T06:23:55Z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7B45DB9A7B6440F18A01E498AC8328F5_13</vt:lpwstr>
  </property>
  <property fmtid="{D5CDD505-2E9C-101B-9397-08002B2CF9AE}" pid="4" name="KSOTemplateDocerSaveRecord">
    <vt:lpwstr>eyJoZGlkIjoiM2ExNjY5MWQ0OWUzYjcxZjUxYWY0YjAzMjk0YjQ0NDAiLCJ1c2VySWQiOiI2Mjg3MjA1MDUifQ==</vt:lpwstr>
  </property>
</Properties>
</file>