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XB20250909-13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94186D8">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2025年9月份生产计划其它类设备配件</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2025年9月份生产计划其它类设备配件采购项目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其它类设备配件一批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9月份生产计划其它类设备配件采购项目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072"/>
        <w:gridCol w:w="2513"/>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51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3693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335D3550">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2072" w:type="dxa"/>
            <w:vAlign w:val="center"/>
          </w:tcPr>
          <w:p w14:paraId="2F8304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法兰</w:t>
            </w:r>
          </w:p>
        </w:tc>
        <w:tc>
          <w:tcPr>
            <w:tcW w:w="2513" w:type="dxa"/>
            <w:vAlign w:val="center"/>
          </w:tcPr>
          <w:p w14:paraId="45961E0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3F0C2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0186B2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0C1C7E7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552A01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2072"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出口法兰</w:t>
            </w:r>
          </w:p>
        </w:tc>
        <w:tc>
          <w:tcPr>
            <w:tcW w:w="2513"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ASME CLASS600 RF 40A</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2072"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入口法兰</w:t>
            </w:r>
          </w:p>
        </w:tc>
        <w:tc>
          <w:tcPr>
            <w:tcW w:w="2513"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ASME CLASS150 RF 50A</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2072"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冷却器法兰</w:t>
            </w:r>
          </w:p>
        </w:tc>
        <w:tc>
          <w:tcPr>
            <w:tcW w:w="2513" w:type="dxa"/>
            <w:vAlign w:val="center"/>
          </w:tcPr>
          <w:p w14:paraId="76C7000B">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ASME CLASS150 RF 25A</w:t>
            </w:r>
          </w:p>
        </w:tc>
        <w:tc>
          <w:tcPr>
            <w:tcW w:w="556"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2</w:t>
            </w:r>
          </w:p>
        </w:tc>
        <w:tc>
          <w:tcPr>
            <w:tcW w:w="2072"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120型粉碎机刀</w:t>
            </w:r>
          </w:p>
        </w:tc>
        <w:tc>
          <w:tcPr>
            <w:tcW w:w="2513"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5980mm×1100mm×170mm</w:t>
            </w:r>
          </w:p>
        </w:tc>
        <w:tc>
          <w:tcPr>
            <w:tcW w:w="556"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 </w:t>
            </w:r>
          </w:p>
        </w:tc>
        <w:tc>
          <w:tcPr>
            <w:tcW w:w="659"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34B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05CD6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3</w:t>
            </w:r>
          </w:p>
        </w:tc>
        <w:tc>
          <w:tcPr>
            <w:tcW w:w="2072" w:type="dxa"/>
            <w:vAlign w:val="center"/>
          </w:tcPr>
          <w:p w14:paraId="52B0D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DCS室操作台</w:t>
            </w:r>
          </w:p>
        </w:tc>
        <w:tc>
          <w:tcPr>
            <w:tcW w:w="2513" w:type="dxa"/>
            <w:vAlign w:val="center"/>
          </w:tcPr>
          <w:p w14:paraId="4105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FP914-A2 800*800*1100 带3个椅子/套</w:t>
            </w:r>
          </w:p>
        </w:tc>
        <w:tc>
          <w:tcPr>
            <w:tcW w:w="556" w:type="dxa"/>
            <w:vAlign w:val="center"/>
          </w:tcPr>
          <w:p w14:paraId="22E04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 </w:t>
            </w:r>
          </w:p>
        </w:tc>
        <w:tc>
          <w:tcPr>
            <w:tcW w:w="659" w:type="dxa"/>
            <w:vAlign w:val="center"/>
          </w:tcPr>
          <w:p w14:paraId="1781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3D5A1A1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3B673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77F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33D27F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4</w:t>
            </w:r>
          </w:p>
        </w:tc>
        <w:tc>
          <w:tcPr>
            <w:tcW w:w="2072" w:type="dxa"/>
            <w:vAlign w:val="center"/>
          </w:tcPr>
          <w:p w14:paraId="6CB20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储气罐自动排水器</w:t>
            </w:r>
          </w:p>
        </w:tc>
        <w:tc>
          <w:tcPr>
            <w:tcW w:w="2513" w:type="dxa"/>
            <w:vAlign w:val="center"/>
          </w:tcPr>
          <w:p w14:paraId="3BCF93D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RH-20   </w:t>
            </w:r>
          </w:p>
        </w:tc>
        <w:tc>
          <w:tcPr>
            <w:tcW w:w="556" w:type="dxa"/>
            <w:vAlign w:val="center"/>
          </w:tcPr>
          <w:p w14:paraId="1B7246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722734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50D3B1F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AB861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FE3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41D069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5</w:t>
            </w:r>
          </w:p>
        </w:tc>
        <w:tc>
          <w:tcPr>
            <w:tcW w:w="2072" w:type="dxa"/>
            <w:vAlign w:val="center"/>
          </w:tcPr>
          <w:p w14:paraId="31F09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空气雾化喷嘴</w:t>
            </w:r>
          </w:p>
        </w:tc>
        <w:tc>
          <w:tcPr>
            <w:tcW w:w="2513" w:type="dxa"/>
            <w:vAlign w:val="center"/>
          </w:tcPr>
          <w:p w14:paraId="4959B4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ST-6(1.0)   外径：1mm  恒鑫工业喷雾科技有限公司</w:t>
            </w:r>
          </w:p>
        </w:tc>
        <w:tc>
          <w:tcPr>
            <w:tcW w:w="556" w:type="dxa"/>
            <w:vAlign w:val="center"/>
          </w:tcPr>
          <w:p w14:paraId="3B7B4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59" w:type="dxa"/>
            <w:vAlign w:val="center"/>
          </w:tcPr>
          <w:p w14:paraId="55DBF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60D7ACC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36476A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6C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9437AB">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6</w:t>
            </w:r>
          </w:p>
        </w:tc>
        <w:tc>
          <w:tcPr>
            <w:tcW w:w="2072" w:type="dxa"/>
            <w:vAlign w:val="center"/>
          </w:tcPr>
          <w:p w14:paraId="381FE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热镀模具</w:t>
            </w:r>
          </w:p>
        </w:tc>
        <w:tc>
          <w:tcPr>
            <w:tcW w:w="2513" w:type="dxa"/>
            <w:vAlign w:val="center"/>
          </w:tcPr>
          <w:p w14:paraId="36ACFD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1吨    西安同欣公司</w:t>
            </w:r>
          </w:p>
        </w:tc>
        <w:tc>
          <w:tcPr>
            <w:tcW w:w="556" w:type="dxa"/>
            <w:vAlign w:val="center"/>
          </w:tcPr>
          <w:p w14:paraId="2DC2E1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55CA1E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6C9F884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EDB1EE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75D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505042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7</w:t>
            </w:r>
          </w:p>
        </w:tc>
        <w:tc>
          <w:tcPr>
            <w:tcW w:w="2072" w:type="dxa"/>
            <w:vAlign w:val="center"/>
          </w:tcPr>
          <w:p w14:paraId="0BE938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高温陶瓷管</w:t>
            </w:r>
          </w:p>
        </w:tc>
        <w:tc>
          <w:tcPr>
            <w:tcW w:w="2513" w:type="dxa"/>
            <w:vAlign w:val="center"/>
          </w:tcPr>
          <w:p w14:paraId="3E742E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内径φ10mm  外径14mm 长度120mm</w:t>
            </w:r>
          </w:p>
        </w:tc>
        <w:tc>
          <w:tcPr>
            <w:tcW w:w="556" w:type="dxa"/>
            <w:vAlign w:val="center"/>
          </w:tcPr>
          <w:p w14:paraId="742DEA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59" w:type="dxa"/>
            <w:vAlign w:val="center"/>
          </w:tcPr>
          <w:p w14:paraId="30858F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58EB5E1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7C5F94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26A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B7D8C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8</w:t>
            </w:r>
          </w:p>
        </w:tc>
        <w:tc>
          <w:tcPr>
            <w:tcW w:w="2072" w:type="dxa"/>
            <w:vAlign w:val="center"/>
          </w:tcPr>
          <w:p w14:paraId="263D01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高温陶瓷管</w:t>
            </w:r>
          </w:p>
        </w:tc>
        <w:tc>
          <w:tcPr>
            <w:tcW w:w="2513" w:type="dxa"/>
            <w:vAlign w:val="center"/>
          </w:tcPr>
          <w:p w14:paraId="4ED04C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内径φ5mm  外径8mm 长度120mm</w:t>
            </w:r>
          </w:p>
        </w:tc>
        <w:tc>
          <w:tcPr>
            <w:tcW w:w="556" w:type="dxa"/>
            <w:vAlign w:val="center"/>
          </w:tcPr>
          <w:p w14:paraId="6CF369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59" w:type="dxa"/>
            <w:vAlign w:val="center"/>
          </w:tcPr>
          <w:p w14:paraId="6F563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0AB1A69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C30B13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68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B018CF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w:t>
            </w:r>
          </w:p>
        </w:tc>
        <w:tc>
          <w:tcPr>
            <w:tcW w:w="2072" w:type="dxa"/>
            <w:vAlign w:val="center"/>
          </w:tcPr>
          <w:p w14:paraId="70768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空调过滤网</w:t>
            </w:r>
          </w:p>
        </w:tc>
        <w:tc>
          <w:tcPr>
            <w:tcW w:w="2513" w:type="dxa"/>
            <w:vAlign w:val="center"/>
          </w:tcPr>
          <w:p w14:paraId="2CB7F1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适配格力KFR35G(35530)FNhAk-B3室内机</w:t>
            </w:r>
          </w:p>
        </w:tc>
        <w:tc>
          <w:tcPr>
            <w:tcW w:w="556" w:type="dxa"/>
            <w:vAlign w:val="center"/>
          </w:tcPr>
          <w:p w14:paraId="39275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0D53F4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6F0F904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23164C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2"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13"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14196"/>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144974510"/>
      <w:bookmarkStart w:id="14" w:name="_Toc247527567"/>
      <w:bookmarkStart w:id="15" w:name="_Toc152045542"/>
      <w:bookmarkStart w:id="16" w:name="_Toc247513966"/>
      <w:bookmarkStart w:id="17" w:name="_Toc152042318"/>
      <w:bookmarkStart w:id="18" w:name="_Toc25772"/>
      <w:bookmarkStart w:id="19" w:name="_Toc352691486"/>
      <w:bookmarkStart w:id="20" w:name="_Toc384308223"/>
      <w:bookmarkStart w:id="21" w:name="_Toc369531529"/>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00834964"/>
      <w:bookmarkStart w:id="25" w:name="_Toc247513967"/>
      <w:bookmarkStart w:id="26" w:name="_Toc152042319"/>
      <w:bookmarkStart w:id="27" w:name="_Toc15242"/>
      <w:bookmarkStart w:id="28" w:name="_Toc384308224"/>
      <w:bookmarkStart w:id="29" w:name="_Toc152045543"/>
      <w:bookmarkStart w:id="30" w:name="_Toc369531530"/>
      <w:bookmarkStart w:id="31" w:name="_Toc361508599"/>
      <w:bookmarkStart w:id="32" w:name="_Toc247527568"/>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361508602"/>
      <w:bookmarkStart w:id="37" w:name="_Toc384308227"/>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369531534"/>
      <w:bookmarkStart w:id="41" w:name="_Toc152045546"/>
      <w:bookmarkStart w:id="42" w:name="_Toc300834967"/>
      <w:bookmarkStart w:id="43" w:name="_Toc152042322"/>
      <w:bookmarkStart w:id="44" w:name="_Toc14751"/>
      <w:bookmarkStart w:id="45" w:name="_Toc384308228"/>
      <w:bookmarkStart w:id="46" w:name="_Toc247513970"/>
      <w:bookmarkStart w:id="47" w:name="_Toc352691491"/>
      <w:bookmarkStart w:id="48" w:name="_Toc144974514"/>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152042323"/>
      <w:bookmarkStart w:id="52" w:name="_Toc300834968"/>
      <w:bookmarkStart w:id="53" w:name="_Toc247527572"/>
      <w:bookmarkStart w:id="54" w:name="_Toc369531535"/>
      <w:bookmarkStart w:id="55" w:name="_Toc144974515"/>
      <w:bookmarkStart w:id="56" w:name="_Toc247513971"/>
      <w:bookmarkStart w:id="57" w:name="_Toc361508604"/>
      <w:bookmarkStart w:id="58" w:name="_Toc384308229"/>
      <w:bookmarkStart w:id="59" w:name="_Toc352691492"/>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9月28日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2025年9月28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247514027"/>
      <w:bookmarkStart w:id="67" w:name="_Toc352691538"/>
      <w:bookmarkStart w:id="68" w:name="_Toc144974570"/>
      <w:bookmarkStart w:id="69" w:name="_Toc369531582"/>
      <w:bookmarkStart w:id="70" w:name="_Toc384308277"/>
      <w:bookmarkStart w:id="71" w:name="_Toc152042380"/>
      <w:bookmarkStart w:id="72" w:name="_Toc247527628"/>
      <w:bookmarkStart w:id="73" w:name="_Toc300835013"/>
      <w:bookmarkStart w:id="74" w:name="_Toc2907"/>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29291"/>
      <w:bookmarkStart w:id="79" w:name="_Toc1695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33795809"/>
      <w:bookmarkStart w:id="92" w:name="_Toc1907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352691505"/>
      <w:bookmarkStart w:id="97" w:name="_Toc152045561"/>
      <w:bookmarkStart w:id="98" w:name="_Toc247527586"/>
      <w:bookmarkStart w:id="99" w:name="_Toc152042337"/>
      <w:bookmarkStart w:id="100" w:name="_Toc384308243"/>
      <w:bookmarkStart w:id="101" w:name="_Toc30095"/>
      <w:bookmarkStart w:id="102" w:name="_Toc369531549"/>
      <w:bookmarkStart w:id="103" w:name="_Toc247513985"/>
      <w:bookmarkStart w:id="104" w:name="_Toc300834982"/>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5590"/>
      <w:bookmarkStart w:id="107" w:name="_Toc21648"/>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31681"/>
      <w:bookmarkStart w:id="115" w:name="_Toc33795812"/>
      <w:bookmarkStart w:id="116" w:name="_Toc6928"/>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84308244"/>
      <w:bookmarkStart w:id="120" w:name="_Toc352691506"/>
      <w:bookmarkStart w:id="121" w:name="_Toc300834983"/>
      <w:bookmarkStart w:id="122" w:name="_Toc361508619"/>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33795813"/>
      <w:bookmarkStart w:id="125" w:name="_Toc216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3671"/>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2340"/>
      <w:bookmarkStart w:id="133" w:name="_Toc247513988"/>
      <w:bookmarkStart w:id="134" w:name="_Toc352691509"/>
      <w:bookmarkStart w:id="135" w:name="_Toc247527589"/>
      <w:bookmarkStart w:id="136" w:name="_Toc369531553"/>
      <w:bookmarkStart w:id="137" w:name="_Toc384308247"/>
      <w:bookmarkStart w:id="138" w:name="_Toc4656"/>
      <w:bookmarkStart w:id="139" w:name="_Toc152045564"/>
      <w:bookmarkStart w:id="140" w:name="_Toc361508622"/>
      <w:bookmarkStart w:id="141" w:name="_Toc300834986"/>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247513989"/>
      <w:bookmarkStart w:id="145" w:name="_Toc352691510"/>
      <w:bookmarkStart w:id="146" w:name="_Toc300834987"/>
      <w:bookmarkStart w:id="147" w:name="_Toc152045565"/>
      <w:bookmarkStart w:id="148" w:name="_Toc247527590"/>
      <w:bookmarkStart w:id="149" w:name="_Toc369531554"/>
      <w:bookmarkStart w:id="150" w:name="_Toc18247"/>
      <w:bookmarkStart w:id="151" w:name="_Toc144974533"/>
      <w:bookmarkStart w:id="152" w:name="_Toc361508623"/>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144974536"/>
      <w:bookmarkStart w:id="158" w:name="_Toc300834991"/>
      <w:bookmarkStart w:id="159" w:name="_Toc247527593"/>
      <w:bookmarkStart w:id="160" w:name="_Toc152042344"/>
      <w:bookmarkStart w:id="161" w:name="_Toc247513992"/>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69531559"/>
      <w:bookmarkStart w:id="168" w:name="_Toc352691515"/>
      <w:bookmarkStart w:id="169" w:name="_Toc384308253"/>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4957"/>
      <w:bookmarkStart w:id="172" w:name="_Toc22294"/>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5A4DD72">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2025年09月25日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XB20250909-13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78E5E44C">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9月份生产计划其它类设备配件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144974858"/>
      <w:bookmarkStart w:id="187" w:name="_Toc15573"/>
      <w:bookmarkStart w:id="188" w:name="_Toc152042578"/>
      <w:bookmarkStart w:id="189" w:name="_Toc384308377"/>
      <w:bookmarkStart w:id="190" w:name="_Toc247527829"/>
      <w:bookmarkStart w:id="191" w:name="_Toc300835211"/>
      <w:bookmarkStart w:id="192" w:name="_Toc361508754"/>
      <w:bookmarkStart w:id="193" w:name="_Toc352691663"/>
      <w:bookmarkStart w:id="194" w:name="_Toc247514248"/>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8"/>
          <w:szCs w:val="28"/>
          <w:highlight w:val="none"/>
          <w:lang w:val="en-US" w:eastAsia="zh-CN"/>
        </w:rPr>
        <w:t>9月份生产计划其它类设备配件二次</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法兰</w:t>
            </w:r>
          </w:p>
        </w:tc>
        <w:tc>
          <w:tcPr>
            <w:tcW w:w="2850" w:type="dxa"/>
            <w:vAlign w:val="center"/>
          </w:tcPr>
          <w:p w14:paraId="75C8DB8F">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54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57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45"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7402C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出口法兰</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ASME CLASS600 RF 40A</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入口法兰</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ASME CLASS150 RF 50A</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冷却器法兰</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ASME CLASS150 RF 25A</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2</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120型粉碎机刀</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5980mm×1100mm×170mm</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片</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3</w:t>
            </w:r>
          </w:p>
        </w:tc>
        <w:tc>
          <w:tcPr>
            <w:tcW w:w="1307"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DCS室操作台</w:t>
            </w:r>
          </w:p>
        </w:tc>
        <w:tc>
          <w:tcPr>
            <w:tcW w:w="2850"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FP914-A2 800*800*1100 带3个椅子/套</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 </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1EE3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68411D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4</w:t>
            </w:r>
          </w:p>
        </w:tc>
        <w:tc>
          <w:tcPr>
            <w:tcW w:w="1307" w:type="dxa"/>
            <w:vAlign w:val="center"/>
          </w:tcPr>
          <w:p w14:paraId="73574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储气罐自动排水器</w:t>
            </w:r>
          </w:p>
        </w:tc>
        <w:tc>
          <w:tcPr>
            <w:tcW w:w="2850" w:type="dxa"/>
            <w:vAlign w:val="center"/>
          </w:tcPr>
          <w:p w14:paraId="6D7160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RH-20   </w:t>
            </w:r>
          </w:p>
        </w:tc>
        <w:tc>
          <w:tcPr>
            <w:tcW w:w="540" w:type="dxa"/>
            <w:vAlign w:val="center"/>
          </w:tcPr>
          <w:p w14:paraId="69034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A4E4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659E69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3CA34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E97820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110A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15E2C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5</w:t>
            </w:r>
          </w:p>
        </w:tc>
        <w:tc>
          <w:tcPr>
            <w:tcW w:w="1307" w:type="dxa"/>
            <w:vAlign w:val="center"/>
          </w:tcPr>
          <w:p w14:paraId="4F16C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空气雾化喷嘴</w:t>
            </w:r>
          </w:p>
        </w:tc>
        <w:tc>
          <w:tcPr>
            <w:tcW w:w="2850" w:type="dxa"/>
            <w:vAlign w:val="center"/>
          </w:tcPr>
          <w:p w14:paraId="770391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ST-6(1.0)   外径：1mm  恒鑫工业喷雾科技有限公司</w:t>
            </w:r>
          </w:p>
        </w:tc>
        <w:tc>
          <w:tcPr>
            <w:tcW w:w="540" w:type="dxa"/>
            <w:vAlign w:val="center"/>
          </w:tcPr>
          <w:p w14:paraId="2D213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0" w:type="dxa"/>
            <w:vAlign w:val="center"/>
          </w:tcPr>
          <w:p w14:paraId="46450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2652971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08E52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7008E5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80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C15D45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6</w:t>
            </w:r>
          </w:p>
        </w:tc>
        <w:tc>
          <w:tcPr>
            <w:tcW w:w="1307" w:type="dxa"/>
            <w:vAlign w:val="center"/>
          </w:tcPr>
          <w:p w14:paraId="08BE0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热镀模具</w:t>
            </w:r>
          </w:p>
        </w:tc>
        <w:tc>
          <w:tcPr>
            <w:tcW w:w="2850" w:type="dxa"/>
            <w:vAlign w:val="center"/>
          </w:tcPr>
          <w:p w14:paraId="3A414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1吨    西安同欣公司</w:t>
            </w:r>
          </w:p>
        </w:tc>
        <w:tc>
          <w:tcPr>
            <w:tcW w:w="540" w:type="dxa"/>
            <w:vAlign w:val="center"/>
          </w:tcPr>
          <w:p w14:paraId="0A55B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34571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531E9C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EDD68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5AFC04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C79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9EBDFF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7</w:t>
            </w:r>
          </w:p>
        </w:tc>
        <w:tc>
          <w:tcPr>
            <w:tcW w:w="1307" w:type="dxa"/>
            <w:vAlign w:val="center"/>
          </w:tcPr>
          <w:p w14:paraId="17D98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高温陶瓷管</w:t>
            </w:r>
          </w:p>
        </w:tc>
        <w:tc>
          <w:tcPr>
            <w:tcW w:w="2850" w:type="dxa"/>
            <w:vAlign w:val="center"/>
          </w:tcPr>
          <w:p w14:paraId="2E6A7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内径φ10mm  外径14mm 长度120mm</w:t>
            </w:r>
          </w:p>
        </w:tc>
        <w:tc>
          <w:tcPr>
            <w:tcW w:w="540" w:type="dxa"/>
            <w:vAlign w:val="center"/>
          </w:tcPr>
          <w:p w14:paraId="0E20B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570" w:type="dxa"/>
            <w:vAlign w:val="center"/>
          </w:tcPr>
          <w:p w14:paraId="55AE3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0FA750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104E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E9EDFD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4A40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5212A2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8</w:t>
            </w:r>
          </w:p>
        </w:tc>
        <w:tc>
          <w:tcPr>
            <w:tcW w:w="1307" w:type="dxa"/>
            <w:vAlign w:val="center"/>
          </w:tcPr>
          <w:p w14:paraId="55C4F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高温陶瓷管</w:t>
            </w:r>
          </w:p>
        </w:tc>
        <w:tc>
          <w:tcPr>
            <w:tcW w:w="2850" w:type="dxa"/>
            <w:vAlign w:val="center"/>
          </w:tcPr>
          <w:p w14:paraId="7F642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内径φ5mm  外径8mm 长度120mm</w:t>
            </w:r>
          </w:p>
        </w:tc>
        <w:tc>
          <w:tcPr>
            <w:tcW w:w="540" w:type="dxa"/>
            <w:vAlign w:val="center"/>
          </w:tcPr>
          <w:p w14:paraId="5440D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570" w:type="dxa"/>
            <w:vAlign w:val="center"/>
          </w:tcPr>
          <w:p w14:paraId="0E92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111447E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11EB32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8C4BFE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5701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2E9365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w:t>
            </w:r>
          </w:p>
        </w:tc>
        <w:tc>
          <w:tcPr>
            <w:tcW w:w="1307" w:type="dxa"/>
            <w:vAlign w:val="center"/>
          </w:tcPr>
          <w:p w14:paraId="49178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空调过滤网</w:t>
            </w:r>
          </w:p>
        </w:tc>
        <w:tc>
          <w:tcPr>
            <w:tcW w:w="2850" w:type="dxa"/>
            <w:vAlign w:val="center"/>
          </w:tcPr>
          <w:p w14:paraId="5CADD5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适配格力KFR35G(35530)FNhAk-B3室内机</w:t>
            </w:r>
          </w:p>
        </w:tc>
        <w:tc>
          <w:tcPr>
            <w:tcW w:w="540" w:type="dxa"/>
            <w:vAlign w:val="center"/>
          </w:tcPr>
          <w:p w14:paraId="11482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5F3E0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B9507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8B003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41AFF7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57FE04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54C8E182">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bookmarkStart w:id="207" w:name="_GoBack"/>
      <w:bookmarkEnd w:id="207"/>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B01260-F066-4EEC-A501-B8CC551D19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6048F1B-A350-44F2-9ADE-1DC921491490}"/>
  </w:font>
  <w:font w:name="方正小标宋简体">
    <w:panose1 w:val="02000000000000000000"/>
    <w:charset w:val="86"/>
    <w:family w:val="auto"/>
    <w:pitch w:val="default"/>
    <w:sig w:usb0="00000001" w:usb1="08000000" w:usb2="00000000" w:usb3="00000000" w:csb0="00040000" w:csb1="00000000"/>
    <w:embedRegular r:id="rId3" w:fontKey="{7A87A1DB-3A09-4671-B1C4-F3A0797A1512}"/>
  </w:font>
  <w:font w:name="微软雅黑">
    <w:panose1 w:val="020B0503020204020204"/>
    <w:charset w:val="86"/>
    <w:family w:val="auto"/>
    <w:pitch w:val="default"/>
    <w:sig w:usb0="80000287" w:usb1="2ACF3C50" w:usb2="00000016" w:usb3="00000000" w:csb0="0004001F" w:csb1="00000000"/>
    <w:embedRegular r:id="rId4" w:fontKey="{1DF8908F-ADD9-41C2-8371-7BBB95E78B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3C74658"/>
    <w:rsid w:val="051379D8"/>
    <w:rsid w:val="05BE40FB"/>
    <w:rsid w:val="06141C07"/>
    <w:rsid w:val="06BB2083"/>
    <w:rsid w:val="0765096C"/>
    <w:rsid w:val="076A5F83"/>
    <w:rsid w:val="07720B9B"/>
    <w:rsid w:val="079E79DA"/>
    <w:rsid w:val="07C17B6D"/>
    <w:rsid w:val="08C16076"/>
    <w:rsid w:val="08D00E36"/>
    <w:rsid w:val="0A834711"/>
    <w:rsid w:val="0AA3355A"/>
    <w:rsid w:val="0B597A11"/>
    <w:rsid w:val="0BC114DF"/>
    <w:rsid w:val="0CAF4DC4"/>
    <w:rsid w:val="0CDF4D1D"/>
    <w:rsid w:val="0D1C7D25"/>
    <w:rsid w:val="0DBA6674"/>
    <w:rsid w:val="0DE3525C"/>
    <w:rsid w:val="0F4345F5"/>
    <w:rsid w:val="0F607C6B"/>
    <w:rsid w:val="102F1EF5"/>
    <w:rsid w:val="114161E7"/>
    <w:rsid w:val="114715EE"/>
    <w:rsid w:val="120D40DA"/>
    <w:rsid w:val="124B075F"/>
    <w:rsid w:val="130628D8"/>
    <w:rsid w:val="14DE58BA"/>
    <w:rsid w:val="14F74BCE"/>
    <w:rsid w:val="14F90946"/>
    <w:rsid w:val="14FD19B0"/>
    <w:rsid w:val="15350822"/>
    <w:rsid w:val="15885D81"/>
    <w:rsid w:val="16B5089D"/>
    <w:rsid w:val="17725CE9"/>
    <w:rsid w:val="18493992"/>
    <w:rsid w:val="18C63235"/>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535EBD"/>
    <w:rsid w:val="207A66C7"/>
    <w:rsid w:val="207E073E"/>
    <w:rsid w:val="213078D8"/>
    <w:rsid w:val="21725D08"/>
    <w:rsid w:val="21834158"/>
    <w:rsid w:val="21C72A3E"/>
    <w:rsid w:val="21E022E1"/>
    <w:rsid w:val="220426D8"/>
    <w:rsid w:val="22280ABD"/>
    <w:rsid w:val="22340084"/>
    <w:rsid w:val="22D87DED"/>
    <w:rsid w:val="22DC7770"/>
    <w:rsid w:val="22F5715A"/>
    <w:rsid w:val="23030452"/>
    <w:rsid w:val="23681EC9"/>
    <w:rsid w:val="241430A6"/>
    <w:rsid w:val="2452597D"/>
    <w:rsid w:val="257B5469"/>
    <w:rsid w:val="25A91F14"/>
    <w:rsid w:val="26A86F43"/>
    <w:rsid w:val="26AC5D22"/>
    <w:rsid w:val="27CC3C98"/>
    <w:rsid w:val="297D7484"/>
    <w:rsid w:val="2A04596B"/>
    <w:rsid w:val="2A1A0CEB"/>
    <w:rsid w:val="2A2E0C3A"/>
    <w:rsid w:val="2A4B3DED"/>
    <w:rsid w:val="2B2362C5"/>
    <w:rsid w:val="2B361B54"/>
    <w:rsid w:val="2B400C25"/>
    <w:rsid w:val="2B944603"/>
    <w:rsid w:val="2BF61145"/>
    <w:rsid w:val="2D331C6F"/>
    <w:rsid w:val="2D500AB3"/>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DF16EF"/>
    <w:rsid w:val="354E1250"/>
    <w:rsid w:val="358E6037"/>
    <w:rsid w:val="36AC716F"/>
    <w:rsid w:val="37991DE9"/>
    <w:rsid w:val="380803DD"/>
    <w:rsid w:val="38C369F1"/>
    <w:rsid w:val="39974106"/>
    <w:rsid w:val="39A607ED"/>
    <w:rsid w:val="3A3A65D2"/>
    <w:rsid w:val="3A43603C"/>
    <w:rsid w:val="3A561988"/>
    <w:rsid w:val="3BF30865"/>
    <w:rsid w:val="3BFF184D"/>
    <w:rsid w:val="3CB63F34"/>
    <w:rsid w:val="3CEB6517"/>
    <w:rsid w:val="3CFB6595"/>
    <w:rsid w:val="3CFD6BB7"/>
    <w:rsid w:val="3D34475C"/>
    <w:rsid w:val="3DCB6742"/>
    <w:rsid w:val="3E38578C"/>
    <w:rsid w:val="3E3C01FF"/>
    <w:rsid w:val="3FE9293F"/>
    <w:rsid w:val="405A4224"/>
    <w:rsid w:val="427A5715"/>
    <w:rsid w:val="433C5D1E"/>
    <w:rsid w:val="43EF0FE2"/>
    <w:rsid w:val="44093E52"/>
    <w:rsid w:val="44107006"/>
    <w:rsid w:val="44226CC2"/>
    <w:rsid w:val="44920CB0"/>
    <w:rsid w:val="45726E52"/>
    <w:rsid w:val="45A00D58"/>
    <w:rsid w:val="460E1AB7"/>
    <w:rsid w:val="460F14C8"/>
    <w:rsid w:val="46637C62"/>
    <w:rsid w:val="46933C70"/>
    <w:rsid w:val="46C40504"/>
    <w:rsid w:val="46EE5581"/>
    <w:rsid w:val="488E2B78"/>
    <w:rsid w:val="48F86DE0"/>
    <w:rsid w:val="4B0B57E5"/>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2BE7978"/>
    <w:rsid w:val="53E915AA"/>
    <w:rsid w:val="54273E81"/>
    <w:rsid w:val="54EB7CA8"/>
    <w:rsid w:val="55EF7BB3"/>
    <w:rsid w:val="55F20E2B"/>
    <w:rsid w:val="56737851"/>
    <w:rsid w:val="5680683F"/>
    <w:rsid w:val="56D16FAA"/>
    <w:rsid w:val="56F815DC"/>
    <w:rsid w:val="57711FE2"/>
    <w:rsid w:val="58647451"/>
    <w:rsid w:val="59907EED"/>
    <w:rsid w:val="5A715E56"/>
    <w:rsid w:val="5AB53F94"/>
    <w:rsid w:val="5B60755C"/>
    <w:rsid w:val="5B6F6839"/>
    <w:rsid w:val="5B97061C"/>
    <w:rsid w:val="5C02145B"/>
    <w:rsid w:val="5C2B04AE"/>
    <w:rsid w:val="5C594DF3"/>
    <w:rsid w:val="5C8A05B9"/>
    <w:rsid w:val="5D042FB1"/>
    <w:rsid w:val="5D6808B8"/>
    <w:rsid w:val="5DA36C6E"/>
    <w:rsid w:val="5DA87DE0"/>
    <w:rsid w:val="5DCA09A3"/>
    <w:rsid w:val="5E167440"/>
    <w:rsid w:val="5E253E84"/>
    <w:rsid w:val="5E8D407E"/>
    <w:rsid w:val="5E983354"/>
    <w:rsid w:val="5EDD305D"/>
    <w:rsid w:val="5F213A10"/>
    <w:rsid w:val="5F8C5DB5"/>
    <w:rsid w:val="5FD41360"/>
    <w:rsid w:val="60257A98"/>
    <w:rsid w:val="602C2F4B"/>
    <w:rsid w:val="60675D3C"/>
    <w:rsid w:val="6077565B"/>
    <w:rsid w:val="60C97FB7"/>
    <w:rsid w:val="61137C66"/>
    <w:rsid w:val="61483E9A"/>
    <w:rsid w:val="61D92AF5"/>
    <w:rsid w:val="62B45479"/>
    <w:rsid w:val="64B22605"/>
    <w:rsid w:val="661E50E3"/>
    <w:rsid w:val="66452F0C"/>
    <w:rsid w:val="6667362D"/>
    <w:rsid w:val="671D4BFD"/>
    <w:rsid w:val="672C3830"/>
    <w:rsid w:val="68365066"/>
    <w:rsid w:val="68B74363"/>
    <w:rsid w:val="69E314DA"/>
    <w:rsid w:val="69F446AA"/>
    <w:rsid w:val="6A445335"/>
    <w:rsid w:val="6AF503DD"/>
    <w:rsid w:val="6B54608E"/>
    <w:rsid w:val="6B7E6624"/>
    <w:rsid w:val="6BD87931"/>
    <w:rsid w:val="6C2347F8"/>
    <w:rsid w:val="6C950C9E"/>
    <w:rsid w:val="6CAF118B"/>
    <w:rsid w:val="6CCD1611"/>
    <w:rsid w:val="6CE26D5D"/>
    <w:rsid w:val="6DB30807"/>
    <w:rsid w:val="6F37305A"/>
    <w:rsid w:val="6F4D07E7"/>
    <w:rsid w:val="703561B0"/>
    <w:rsid w:val="70626755"/>
    <w:rsid w:val="707458D8"/>
    <w:rsid w:val="712D08D1"/>
    <w:rsid w:val="72D51220"/>
    <w:rsid w:val="72E3289C"/>
    <w:rsid w:val="731D6723"/>
    <w:rsid w:val="736305DA"/>
    <w:rsid w:val="739003E2"/>
    <w:rsid w:val="74C1539A"/>
    <w:rsid w:val="74F87447"/>
    <w:rsid w:val="75260EE2"/>
    <w:rsid w:val="7530098F"/>
    <w:rsid w:val="76426BCC"/>
    <w:rsid w:val="764C0EA4"/>
    <w:rsid w:val="765D3911"/>
    <w:rsid w:val="76622B15"/>
    <w:rsid w:val="76987E92"/>
    <w:rsid w:val="774464EA"/>
    <w:rsid w:val="77832D86"/>
    <w:rsid w:val="78511348"/>
    <w:rsid w:val="78632E2A"/>
    <w:rsid w:val="7A4078C7"/>
    <w:rsid w:val="7B04782F"/>
    <w:rsid w:val="7B0B749C"/>
    <w:rsid w:val="7B5A49B8"/>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7507</Words>
  <Characters>8291</Characters>
  <Lines>0</Lines>
  <Paragraphs>0</Paragraphs>
  <TotalTime>10</TotalTime>
  <ScaleCrop>false</ScaleCrop>
  <LinksUpToDate>false</LinksUpToDate>
  <CharactersWithSpaces>8786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2025-09-25T07:45:50Z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