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XB20251027-09</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43A6B63A">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2025年10月份生产计划输送类配件等</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2025年10月份生产计划输送类配件等采购项目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输送设备配件一批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4565"/>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10月份生产计划输送类配件等采购项目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67"/>
        <w:gridCol w:w="2340"/>
        <w:gridCol w:w="729"/>
        <w:gridCol w:w="659"/>
        <w:gridCol w:w="969"/>
        <w:gridCol w:w="1094"/>
        <w:gridCol w:w="10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6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34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29"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380" w:hRule="atLeast"/>
        </w:trPr>
        <w:tc>
          <w:tcPr>
            <w:tcW w:w="659" w:type="dxa"/>
            <w:vAlign w:val="center"/>
          </w:tcPr>
          <w:p w14:paraId="6555499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1</w:t>
            </w:r>
          </w:p>
        </w:tc>
        <w:tc>
          <w:tcPr>
            <w:tcW w:w="196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皮带输送机</w:t>
            </w:r>
          </w:p>
        </w:tc>
        <w:tc>
          <w:tcPr>
            <w:tcW w:w="2340" w:type="dxa"/>
            <w:vAlign w:val="center"/>
          </w:tcPr>
          <w:p w14:paraId="2C717B6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TDY75-650 南通仝鼎</w:t>
            </w:r>
          </w:p>
        </w:tc>
        <w:tc>
          <w:tcPr>
            <w:tcW w:w="729"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905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3D8CEBC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①</w:t>
            </w:r>
          </w:p>
        </w:tc>
        <w:tc>
          <w:tcPr>
            <w:tcW w:w="1967" w:type="dxa"/>
            <w:vAlign w:val="center"/>
          </w:tcPr>
          <w:p w14:paraId="6458B0C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高速联轴器</w:t>
            </w:r>
          </w:p>
        </w:tc>
        <w:tc>
          <w:tcPr>
            <w:tcW w:w="2340" w:type="dxa"/>
            <w:vAlign w:val="center"/>
          </w:tcPr>
          <w:p w14:paraId="10C8633C">
            <w:pPr>
              <w:jc w:val="left"/>
              <w:rPr>
                <w:rFonts w:hint="eastAsia" w:ascii="宋体" w:hAnsi="宋体" w:eastAsia="宋体" w:cs="宋体"/>
                <w:color w:val="auto"/>
                <w:sz w:val="21"/>
                <w:szCs w:val="21"/>
                <w:highlight w:val="none"/>
              </w:rPr>
            </w:pPr>
          </w:p>
        </w:tc>
        <w:tc>
          <w:tcPr>
            <w:tcW w:w="729" w:type="dxa"/>
            <w:vAlign w:val="center"/>
          </w:tcPr>
          <w:p w14:paraId="69EACF1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1F830E5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69" w:type="dxa"/>
            <w:vAlign w:val="center"/>
          </w:tcPr>
          <w:p w14:paraId="0E1EEFD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A50E0C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50E0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335" w:hRule="atLeast"/>
        </w:trPr>
        <w:tc>
          <w:tcPr>
            <w:tcW w:w="659" w:type="dxa"/>
            <w:vAlign w:val="center"/>
          </w:tcPr>
          <w:p w14:paraId="5AE30E8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967" w:type="dxa"/>
            <w:vAlign w:val="center"/>
          </w:tcPr>
          <w:p w14:paraId="3B60EAB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低速联轴器</w:t>
            </w:r>
          </w:p>
        </w:tc>
        <w:tc>
          <w:tcPr>
            <w:tcW w:w="2340" w:type="dxa"/>
            <w:vAlign w:val="center"/>
          </w:tcPr>
          <w:p w14:paraId="4B77B11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729" w:type="dxa"/>
            <w:vAlign w:val="center"/>
          </w:tcPr>
          <w:p w14:paraId="0ED431B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1F1EF9B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69" w:type="dxa"/>
            <w:vAlign w:val="center"/>
          </w:tcPr>
          <w:p w14:paraId="4F70CE0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C52AEE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5D4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15" w:hRule="atLeast"/>
        </w:trPr>
        <w:tc>
          <w:tcPr>
            <w:tcW w:w="659" w:type="dxa"/>
            <w:vAlign w:val="center"/>
          </w:tcPr>
          <w:p w14:paraId="691F923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2</w:t>
            </w:r>
          </w:p>
        </w:tc>
        <w:tc>
          <w:tcPr>
            <w:tcW w:w="1967" w:type="dxa"/>
            <w:vAlign w:val="center"/>
          </w:tcPr>
          <w:p w14:paraId="5A2C4D5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粉碎机链条</w:t>
            </w:r>
          </w:p>
        </w:tc>
        <w:tc>
          <w:tcPr>
            <w:tcW w:w="2340" w:type="dxa"/>
            <w:vAlign w:val="center"/>
          </w:tcPr>
          <w:p w14:paraId="7C65D9B6">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PW80 南通仝鼎</w:t>
            </w:r>
          </w:p>
        </w:tc>
        <w:tc>
          <w:tcPr>
            <w:tcW w:w="729" w:type="dxa"/>
            <w:vAlign w:val="center"/>
          </w:tcPr>
          <w:p w14:paraId="13E3427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100</w:t>
            </w:r>
          </w:p>
        </w:tc>
        <w:tc>
          <w:tcPr>
            <w:tcW w:w="659" w:type="dxa"/>
            <w:vAlign w:val="center"/>
          </w:tcPr>
          <w:p w14:paraId="78A1760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条</w:t>
            </w:r>
          </w:p>
        </w:tc>
        <w:tc>
          <w:tcPr>
            <w:tcW w:w="969" w:type="dxa"/>
            <w:vAlign w:val="center"/>
          </w:tcPr>
          <w:p w14:paraId="78BF85E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9E4E28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1593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4553FE0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3</w:t>
            </w:r>
          </w:p>
        </w:tc>
        <w:tc>
          <w:tcPr>
            <w:tcW w:w="1967" w:type="dxa"/>
            <w:vAlign w:val="center"/>
          </w:tcPr>
          <w:p w14:paraId="31EDB1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提升机</w:t>
            </w:r>
          </w:p>
        </w:tc>
        <w:tc>
          <w:tcPr>
            <w:tcW w:w="2340" w:type="dxa"/>
            <w:vAlign w:val="center"/>
          </w:tcPr>
          <w:p w14:paraId="38722F5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NE30 南通仝鼎</w:t>
            </w:r>
          </w:p>
        </w:tc>
        <w:tc>
          <w:tcPr>
            <w:tcW w:w="729" w:type="dxa"/>
            <w:vAlign w:val="center"/>
          </w:tcPr>
          <w:p w14:paraId="525BD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59" w:type="dxa"/>
            <w:vAlign w:val="center"/>
          </w:tcPr>
          <w:p w14:paraId="0534D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969" w:type="dxa"/>
            <w:vAlign w:val="center"/>
          </w:tcPr>
          <w:p w14:paraId="431DF2D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97F76C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4DE9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5686875C">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967" w:type="dxa"/>
            <w:vAlign w:val="center"/>
          </w:tcPr>
          <w:p w14:paraId="16F2F66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头轮组</w:t>
            </w:r>
          </w:p>
        </w:tc>
        <w:tc>
          <w:tcPr>
            <w:tcW w:w="2340" w:type="dxa"/>
            <w:vAlign w:val="center"/>
          </w:tcPr>
          <w:p w14:paraId="44495B8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含轴、轴承、轴承座、密封、大链轮</w:t>
            </w:r>
          </w:p>
        </w:tc>
        <w:tc>
          <w:tcPr>
            <w:tcW w:w="729" w:type="dxa"/>
            <w:vAlign w:val="center"/>
          </w:tcPr>
          <w:p w14:paraId="344552C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1C590B2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69" w:type="dxa"/>
            <w:vAlign w:val="center"/>
          </w:tcPr>
          <w:p w14:paraId="49048CB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BC0BBA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895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551F4DE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967" w:type="dxa"/>
            <w:vAlign w:val="center"/>
          </w:tcPr>
          <w:p w14:paraId="308AA5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尾轮组</w:t>
            </w:r>
          </w:p>
        </w:tc>
        <w:tc>
          <w:tcPr>
            <w:tcW w:w="2340" w:type="dxa"/>
            <w:vAlign w:val="center"/>
          </w:tcPr>
          <w:p w14:paraId="69E6B99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 xml:space="preserve">含轴、轴承、轴承座、密封 </w:t>
            </w:r>
          </w:p>
        </w:tc>
        <w:tc>
          <w:tcPr>
            <w:tcW w:w="729" w:type="dxa"/>
            <w:vAlign w:val="center"/>
          </w:tcPr>
          <w:p w14:paraId="40F2CDB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1F7BAB5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69" w:type="dxa"/>
            <w:vAlign w:val="center"/>
          </w:tcPr>
          <w:p w14:paraId="155AF57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F4FD71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203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2EC59C8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967" w:type="dxa"/>
            <w:vAlign w:val="center"/>
          </w:tcPr>
          <w:p w14:paraId="4BF8E7F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小链轮</w:t>
            </w:r>
          </w:p>
        </w:tc>
        <w:tc>
          <w:tcPr>
            <w:tcW w:w="2340" w:type="dxa"/>
            <w:vAlign w:val="center"/>
          </w:tcPr>
          <w:p w14:paraId="2598CF45">
            <w:pPr>
              <w:jc w:val="left"/>
              <w:rPr>
                <w:rFonts w:hint="eastAsia" w:ascii="宋体" w:hAnsi="宋体" w:eastAsia="宋体" w:cs="宋体"/>
                <w:color w:val="auto"/>
                <w:sz w:val="21"/>
                <w:szCs w:val="21"/>
                <w:highlight w:val="none"/>
              </w:rPr>
            </w:pPr>
          </w:p>
        </w:tc>
        <w:tc>
          <w:tcPr>
            <w:tcW w:w="729" w:type="dxa"/>
            <w:vAlign w:val="center"/>
          </w:tcPr>
          <w:p w14:paraId="4AB6CC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5F72D34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0DE9FD7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C8C5B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3DC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17C7A75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④</w:t>
            </w:r>
          </w:p>
        </w:tc>
        <w:tc>
          <w:tcPr>
            <w:tcW w:w="1967" w:type="dxa"/>
            <w:vAlign w:val="center"/>
          </w:tcPr>
          <w:p w14:paraId="4811DF2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料斗</w:t>
            </w:r>
          </w:p>
        </w:tc>
        <w:tc>
          <w:tcPr>
            <w:tcW w:w="2340" w:type="dxa"/>
            <w:vAlign w:val="center"/>
          </w:tcPr>
          <w:p w14:paraId="74071FE4">
            <w:pPr>
              <w:jc w:val="left"/>
              <w:rPr>
                <w:rFonts w:hint="eastAsia" w:ascii="宋体" w:hAnsi="宋体" w:eastAsia="宋体" w:cs="宋体"/>
                <w:color w:val="auto"/>
                <w:sz w:val="21"/>
                <w:szCs w:val="21"/>
                <w:highlight w:val="none"/>
              </w:rPr>
            </w:pPr>
          </w:p>
        </w:tc>
        <w:tc>
          <w:tcPr>
            <w:tcW w:w="729" w:type="dxa"/>
            <w:vAlign w:val="center"/>
          </w:tcPr>
          <w:p w14:paraId="46B50BC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180</w:t>
            </w:r>
          </w:p>
        </w:tc>
        <w:tc>
          <w:tcPr>
            <w:tcW w:w="659" w:type="dxa"/>
            <w:vAlign w:val="center"/>
          </w:tcPr>
          <w:p w14:paraId="79DB55B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4CFD93C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89011E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3095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5EEECDA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4</w:t>
            </w:r>
          </w:p>
        </w:tc>
        <w:tc>
          <w:tcPr>
            <w:tcW w:w="1967" w:type="dxa"/>
            <w:vAlign w:val="center"/>
          </w:tcPr>
          <w:p w14:paraId="3208DF1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螺旋输送机吊架</w:t>
            </w:r>
          </w:p>
        </w:tc>
        <w:tc>
          <w:tcPr>
            <w:tcW w:w="2340" w:type="dxa"/>
            <w:vAlign w:val="center"/>
          </w:tcPr>
          <w:p w14:paraId="5DE9C31A">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LS400*6000 泊头盛康机械</w:t>
            </w:r>
          </w:p>
        </w:tc>
        <w:tc>
          <w:tcPr>
            <w:tcW w:w="729" w:type="dxa"/>
            <w:vAlign w:val="center"/>
          </w:tcPr>
          <w:p w14:paraId="3F483B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2F2700D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付</w:t>
            </w:r>
          </w:p>
        </w:tc>
        <w:tc>
          <w:tcPr>
            <w:tcW w:w="969" w:type="dxa"/>
            <w:vAlign w:val="center"/>
          </w:tcPr>
          <w:p w14:paraId="73EEEF1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107431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B2D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395E94A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5</w:t>
            </w:r>
          </w:p>
        </w:tc>
        <w:tc>
          <w:tcPr>
            <w:tcW w:w="1967" w:type="dxa"/>
            <w:vAlign w:val="center"/>
          </w:tcPr>
          <w:p w14:paraId="018497E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螺旋输送机吊架</w:t>
            </w:r>
          </w:p>
        </w:tc>
        <w:tc>
          <w:tcPr>
            <w:tcW w:w="2340" w:type="dxa"/>
            <w:vAlign w:val="center"/>
          </w:tcPr>
          <w:p w14:paraId="40290DB1">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LS300 南通仝鼎</w:t>
            </w:r>
          </w:p>
        </w:tc>
        <w:tc>
          <w:tcPr>
            <w:tcW w:w="729" w:type="dxa"/>
            <w:vAlign w:val="center"/>
          </w:tcPr>
          <w:p w14:paraId="2784F97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3DDE7C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付</w:t>
            </w:r>
          </w:p>
        </w:tc>
        <w:tc>
          <w:tcPr>
            <w:tcW w:w="969" w:type="dxa"/>
            <w:vAlign w:val="center"/>
          </w:tcPr>
          <w:p w14:paraId="12B2259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CA0A3B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8FC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780B69A3">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6</w:t>
            </w:r>
          </w:p>
        </w:tc>
        <w:tc>
          <w:tcPr>
            <w:tcW w:w="1967" w:type="dxa"/>
            <w:vAlign w:val="center"/>
          </w:tcPr>
          <w:p w14:paraId="59DB351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皮带轮</w:t>
            </w:r>
          </w:p>
        </w:tc>
        <w:tc>
          <w:tcPr>
            <w:tcW w:w="2340" w:type="dxa"/>
            <w:vAlign w:val="center"/>
          </w:tcPr>
          <w:p w14:paraId="67DAE13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外经160 宽度86 B型4槽 内径55 键16</w:t>
            </w:r>
          </w:p>
        </w:tc>
        <w:tc>
          <w:tcPr>
            <w:tcW w:w="729" w:type="dxa"/>
            <w:vAlign w:val="center"/>
          </w:tcPr>
          <w:p w14:paraId="643338A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47D10D3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69" w:type="dxa"/>
            <w:vAlign w:val="center"/>
          </w:tcPr>
          <w:p w14:paraId="74BD625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57892D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BFE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3C3C52D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7</w:t>
            </w:r>
          </w:p>
        </w:tc>
        <w:tc>
          <w:tcPr>
            <w:tcW w:w="1967" w:type="dxa"/>
            <w:vAlign w:val="center"/>
          </w:tcPr>
          <w:p w14:paraId="6C98C1B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立式刷板机</w:t>
            </w:r>
          </w:p>
        </w:tc>
        <w:tc>
          <w:tcPr>
            <w:tcW w:w="2340" w:type="dxa"/>
            <w:vAlign w:val="center"/>
          </w:tcPr>
          <w:p w14:paraId="3BBC9234">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LSB4000*1500  0.45m/s  360r/min  南通仝鼎</w:t>
            </w:r>
          </w:p>
        </w:tc>
        <w:tc>
          <w:tcPr>
            <w:tcW w:w="729" w:type="dxa"/>
            <w:vAlign w:val="center"/>
          </w:tcPr>
          <w:p w14:paraId="5D449E10">
            <w:pPr>
              <w:jc w:val="center"/>
              <w:rPr>
                <w:rFonts w:hint="eastAsia" w:ascii="宋体" w:hAnsi="宋体" w:eastAsia="宋体" w:cs="宋体"/>
                <w:color w:val="auto"/>
                <w:sz w:val="21"/>
                <w:szCs w:val="21"/>
                <w:highlight w:val="none"/>
                <w:lang w:val="en-US" w:eastAsia="zh-CN"/>
              </w:rPr>
            </w:pPr>
          </w:p>
        </w:tc>
        <w:tc>
          <w:tcPr>
            <w:tcW w:w="659" w:type="dxa"/>
            <w:vAlign w:val="center"/>
          </w:tcPr>
          <w:p w14:paraId="77402760">
            <w:pPr>
              <w:jc w:val="center"/>
              <w:rPr>
                <w:rFonts w:hint="eastAsia" w:ascii="宋体" w:hAnsi="宋体" w:eastAsia="宋体" w:cs="宋体"/>
                <w:color w:val="auto"/>
                <w:sz w:val="21"/>
                <w:szCs w:val="21"/>
                <w:highlight w:val="none"/>
                <w:lang w:val="en-US" w:eastAsia="zh-CN"/>
              </w:rPr>
            </w:pPr>
          </w:p>
        </w:tc>
        <w:tc>
          <w:tcPr>
            <w:tcW w:w="969" w:type="dxa"/>
            <w:vAlign w:val="center"/>
          </w:tcPr>
          <w:p w14:paraId="7BFF027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95988D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EB6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2742CB3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967" w:type="dxa"/>
            <w:vAlign w:val="center"/>
          </w:tcPr>
          <w:p w14:paraId="1B137FF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不锈钢刷滚</w:t>
            </w:r>
          </w:p>
        </w:tc>
        <w:tc>
          <w:tcPr>
            <w:tcW w:w="2340" w:type="dxa"/>
            <w:vAlign w:val="center"/>
          </w:tcPr>
          <w:p w14:paraId="66451704">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 xml:space="preserve">丝径0.5mm  </w:t>
            </w:r>
          </w:p>
        </w:tc>
        <w:tc>
          <w:tcPr>
            <w:tcW w:w="729" w:type="dxa"/>
            <w:vAlign w:val="center"/>
          </w:tcPr>
          <w:p w14:paraId="5598135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600</w:t>
            </w:r>
          </w:p>
        </w:tc>
        <w:tc>
          <w:tcPr>
            <w:tcW w:w="659" w:type="dxa"/>
            <w:vAlign w:val="center"/>
          </w:tcPr>
          <w:p w14:paraId="1B253E8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0E042B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468271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DB0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61B7CE90">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967" w:type="dxa"/>
            <w:vAlign w:val="center"/>
          </w:tcPr>
          <w:p w14:paraId="71CD8A0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刷板机轴承座</w:t>
            </w:r>
          </w:p>
        </w:tc>
        <w:tc>
          <w:tcPr>
            <w:tcW w:w="2340" w:type="dxa"/>
            <w:vAlign w:val="center"/>
          </w:tcPr>
          <w:p w14:paraId="592BE4E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含轴承、压盖、轴套、轴承体等</w:t>
            </w:r>
          </w:p>
        </w:tc>
        <w:tc>
          <w:tcPr>
            <w:tcW w:w="729" w:type="dxa"/>
            <w:vAlign w:val="center"/>
          </w:tcPr>
          <w:p w14:paraId="6672FCE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659" w:type="dxa"/>
            <w:vAlign w:val="center"/>
          </w:tcPr>
          <w:p w14:paraId="4566969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69" w:type="dxa"/>
            <w:vAlign w:val="center"/>
          </w:tcPr>
          <w:p w14:paraId="4175B0E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75E4E8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5E54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379C504E">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967" w:type="dxa"/>
            <w:vAlign w:val="center"/>
          </w:tcPr>
          <w:p w14:paraId="3AD2B5D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钢丝绳楔形接头</w:t>
            </w:r>
          </w:p>
        </w:tc>
        <w:tc>
          <w:tcPr>
            <w:tcW w:w="2340" w:type="dxa"/>
            <w:vAlign w:val="center"/>
          </w:tcPr>
          <w:p w14:paraId="67949369">
            <w:pPr>
              <w:jc w:val="left"/>
              <w:rPr>
                <w:rFonts w:hint="eastAsia" w:ascii="宋体" w:hAnsi="宋体" w:eastAsia="宋体" w:cs="宋体"/>
                <w:color w:val="auto"/>
                <w:sz w:val="21"/>
                <w:szCs w:val="21"/>
                <w:highlight w:val="none"/>
              </w:rPr>
            </w:pPr>
          </w:p>
        </w:tc>
        <w:tc>
          <w:tcPr>
            <w:tcW w:w="729" w:type="dxa"/>
            <w:vAlign w:val="center"/>
          </w:tcPr>
          <w:p w14:paraId="767A336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659" w:type="dxa"/>
            <w:vAlign w:val="center"/>
          </w:tcPr>
          <w:p w14:paraId="318198C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42E1BD2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8DA042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FF3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641E999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④</w:t>
            </w:r>
          </w:p>
        </w:tc>
        <w:tc>
          <w:tcPr>
            <w:tcW w:w="1967" w:type="dxa"/>
            <w:vAlign w:val="center"/>
          </w:tcPr>
          <w:p w14:paraId="1FFB51D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主令控制器</w:t>
            </w:r>
          </w:p>
        </w:tc>
        <w:tc>
          <w:tcPr>
            <w:tcW w:w="2340" w:type="dxa"/>
            <w:vAlign w:val="center"/>
          </w:tcPr>
          <w:p w14:paraId="32281A16">
            <w:pPr>
              <w:jc w:val="left"/>
              <w:rPr>
                <w:rFonts w:hint="eastAsia" w:ascii="宋体" w:hAnsi="宋体" w:eastAsia="宋体" w:cs="宋体"/>
                <w:color w:val="auto"/>
                <w:sz w:val="21"/>
                <w:szCs w:val="21"/>
                <w:highlight w:val="none"/>
              </w:rPr>
            </w:pPr>
          </w:p>
        </w:tc>
        <w:tc>
          <w:tcPr>
            <w:tcW w:w="729" w:type="dxa"/>
            <w:vAlign w:val="center"/>
          </w:tcPr>
          <w:p w14:paraId="2DAED37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2BD6473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69" w:type="dxa"/>
            <w:vAlign w:val="center"/>
          </w:tcPr>
          <w:p w14:paraId="26AD86A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E63426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B32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24B861ED">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⑤</w:t>
            </w:r>
          </w:p>
        </w:tc>
        <w:tc>
          <w:tcPr>
            <w:tcW w:w="1967" w:type="dxa"/>
            <w:vAlign w:val="center"/>
          </w:tcPr>
          <w:p w14:paraId="2786CAA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主轴</w:t>
            </w:r>
          </w:p>
        </w:tc>
        <w:tc>
          <w:tcPr>
            <w:tcW w:w="2340" w:type="dxa"/>
            <w:vAlign w:val="center"/>
          </w:tcPr>
          <w:p w14:paraId="708F4CFA">
            <w:pPr>
              <w:jc w:val="left"/>
              <w:rPr>
                <w:rFonts w:hint="eastAsia" w:ascii="宋体" w:hAnsi="宋体" w:eastAsia="宋体" w:cs="宋体"/>
                <w:color w:val="auto"/>
                <w:sz w:val="21"/>
                <w:szCs w:val="21"/>
                <w:highlight w:val="none"/>
              </w:rPr>
            </w:pPr>
          </w:p>
        </w:tc>
        <w:tc>
          <w:tcPr>
            <w:tcW w:w="729" w:type="dxa"/>
            <w:vAlign w:val="center"/>
          </w:tcPr>
          <w:p w14:paraId="28E0168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659" w:type="dxa"/>
            <w:vAlign w:val="center"/>
          </w:tcPr>
          <w:p w14:paraId="304CB89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根</w:t>
            </w:r>
          </w:p>
        </w:tc>
        <w:tc>
          <w:tcPr>
            <w:tcW w:w="969" w:type="dxa"/>
            <w:vAlign w:val="center"/>
          </w:tcPr>
          <w:p w14:paraId="75D08E3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1B2D27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4E15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2C86A89D">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8</w:t>
            </w:r>
          </w:p>
        </w:tc>
        <w:tc>
          <w:tcPr>
            <w:tcW w:w="1967" w:type="dxa"/>
            <w:vAlign w:val="center"/>
          </w:tcPr>
          <w:p w14:paraId="008D744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三元振动筛</w:t>
            </w:r>
          </w:p>
        </w:tc>
        <w:tc>
          <w:tcPr>
            <w:tcW w:w="2340" w:type="dxa"/>
            <w:vAlign w:val="center"/>
          </w:tcPr>
          <w:p w14:paraId="527AFFE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YS-1500     南通仝鼎机械</w:t>
            </w:r>
          </w:p>
        </w:tc>
        <w:tc>
          <w:tcPr>
            <w:tcW w:w="729" w:type="dxa"/>
            <w:vAlign w:val="center"/>
          </w:tcPr>
          <w:p w14:paraId="1689A737">
            <w:pPr>
              <w:jc w:val="center"/>
              <w:rPr>
                <w:rFonts w:hint="eastAsia" w:ascii="宋体" w:hAnsi="宋体" w:eastAsia="宋体" w:cs="宋体"/>
                <w:color w:val="auto"/>
                <w:sz w:val="21"/>
                <w:szCs w:val="21"/>
                <w:highlight w:val="none"/>
                <w:lang w:val="en-US" w:eastAsia="zh-CN"/>
              </w:rPr>
            </w:pPr>
          </w:p>
        </w:tc>
        <w:tc>
          <w:tcPr>
            <w:tcW w:w="659" w:type="dxa"/>
            <w:vAlign w:val="center"/>
          </w:tcPr>
          <w:p w14:paraId="545E10F0">
            <w:pPr>
              <w:jc w:val="center"/>
              <w:rPr>
                <w:rFonts w:hint="eastAsia" w:ascii="宋体" w:hAnsi="宋体" w:eastAsia="宋体" w:cs="宋体"/>
                <w:color w:val="auto"/>
                <w:sz w:val="21"/>
                <w:szCs w:val="21"/>
                <w:highlight w:val="none"/>
                <w:lang w:val="en-US" w:eastAsia="zh-CN"/>
              </w:rPr>
            </w:pPr>
          </w:p>
        </w:tc>
        <w:tc>
          <w:tcPr>
            <w:tcW w:w="969" w:type="dxa"/>
            <w:vAlign w:val="center"/>
          </w:tcPr>
          <w:p w14:paraId="68F11C1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B87600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382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275" w:hRule="atLeast"/>
        </w:trPr>
        <w:tc>
          <w:tcPr>
            <w:tcW w:w="659" w:type="dxa"/>
            <w:vAlign w:val="center"/>
          </w:tcPr>
          <w:p w14:paraId="2D2DB28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967" w:type="dxa"/>
            <w:vAlign w:val="center"/>
          </w:tcPr>
          <w:p w14:paraId="2EF862D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底筒</w:t>
            </w:r>
          </w:p>
        </w:tc>
        <w:tc>
          <w:tcPr>
            <w:tcW w:w="2340" w:type="dxa"/>
            <w:vAlign w:val="center"/>
          </w:tcPr>
          <w:p w14:paraId="384CD214">
            <w:pPr>
              <w:jc w:val="left"/>
              <w:rPr>
                <w:rFonts w:hint="eastAsia" w:ascii="宋体" w:hAnsi="宋体" w:eastAsia="宋体" w:cs="宋体"/>
                <w:color w:val="auto"/>
                <w:sz w:val="21"/>
                <w:szCs w:val="21"/>
                <w:highlight w:val="none"/>
              </w:rPr>
            </w:pPr>
          </w:p>
        </w:tc>
        <w:tc>
          <w:tcPr>
            <w:tcW w:w="729" w:type="dxa"/>
            <w:vAlign w:val="center"/>
          </w:tcPr>
          <w:p w14:paraId="72D4028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3D2531F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0789D2D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C0F71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140" w:hRule="atLeast"/>
        </w:trPr>
        <w:tc>
          <w:tcPr>
            <w:tcW w:w="659" w:type="dxa"/>
            <w:vAlign w:val="center"/>
          </w:tcPr>
          <w:p w14:paraId="56E282A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967"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振动体</w:t>
            </w:r>
          </w:p>
        </w:tc>
        <w:tc>
          <w:tcPr>
            <w:tcW w:w="2340" w:type="dxa"/>
            <w:vAlign w:val="center"/>
          </w:tcPr>
          <w:p w14:paraId="56EED8BF">
            <w:pPr>
              <w:jc w:val="left"/>
              <w:rPr>
                <w:rFonts w:hint="eastAsia" w:ascii="宋体" w:hAnsi="宋体" w:eastAsia="宋体" w:cs="宋体"/>
                <w:color w:val="auto"/>
                <w:sz w:val="21"/>
                <w:szCs w:val="21"/>
                <w:highlight w:val="none"/>
                <w:lang w:val="en-US"/>
              </w:rPr>
            </w:pPr>
          </w:p>
        </w:tc>
        <w:tc>
          <w:tcPr>
            <w:tcW w:w="729"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319" w:hRule="atLeast"/>
        </w:trPr>
        <w:tc>
          <w:tcPr>
            <w:tcW w:w="659" w:type="dxa"/>
            <w:vAlign w:val="center"/>
          </w:tcPr>
          <w:p w14:paraId="009A00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967"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振动电机</w:t>
            </w:r>
          </w:p>
        </w:tc>
        <w:tc>
          <w:tcPr>
            <w:tcW w:w="2340" w:type="dxa"/>
            <w:vAlign w:val="center"/>
          </w:tcPr>
          <w:p w14:paraId="67377533">
            <w:pPr>
              <w:jc w:val="left"/>
              <w:rPr>
                <w:rFonts w:hint="eastAsia" w:ascii="宋体" w:hAnsi="宋体" w:eastAsia="宋体" w:cs="宋体"/>
                <w:color w:val="auto"/>
                <w:sz w:val="21"/>
                <w:szCs w:val="21"/>
                <w:highlight w:val="none"/>
                <w:lang w:val="en-US"/>
              </w:rPr>
            </w:pPr>
          </w:p>
        </w:tc>
        <w:tc>
          <w:tcPr>
            <w:tcW w:w="729"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6DD7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319" w:hRule="atLeast"/>
        </w:trPr>
        <w:tc>
          <w:tcPr>
            <w:tcW w:w="659" w:type="dxa"/>
            <w:vAlign w:val="center"/>
          </w:tcPr>
          <w:p w14:paraId="0218F07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④</w:t>
            </w:r>
          </w:p>
        </w:tc>
        <w:tc>
          <w:tcPr>
            <w:tcW w:w="1967" w:type="dxa"/>
            <w:vAlign w:val="center"/>
          </w:tcPr>
          <w:p w14:paraId="570AB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偏心块</w:t>
            </w:r>
          </w:p>
        </w:tc>
        <w:tc>
          <w:tcPr>
            <w:tcW w:w="2340" w:type="dxa"/>
            <w:vAlign w:val="center"/>
          </w:tcPr>
          <w:p w14:paraId="1FE4B89C">
            <w:pPr>
              <w:jc w:val="left"/>
              <w:rPr>
                <w:rFonts w:hint="eastAsia" w:ascii="宋体" w:hAnsi="宋体" w:eastAsia="宋体" w:cs="宋体"/>
                <w:i w:val="0"/>
                <w:iCs w:val="0"/>
                <w:color w:val="000000"/>
                <w:kern w:val="0"/>
                <w:sz w:val="21"/>
                <w:szCs w:val="21"/>
                <w:u w:val="none"/>
                <w:lang w:val="en-US" w:eastAsia="zh-CN" w:bidi="ar"/>
              </w:rPr>
            </w:pPr>
          </w:p>
        </w:tc>
        <w:tc>
          <w:tcPr>
            <w:tcW w:w="729" w:type="dxa"/>
            <w:vAlign w:val="center"/>
          </w:tcPr>
          <w:p w14:paraId="24C39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04D2BF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块</w:t>
            </w:r>
          </w:p>
        </w:tc>
        <w:tc>
          <w:tcPr>
            <w:tcW w:w="969" w:type="dxa"/>
            <w:vAlign w:val="center"/>
          </w:tcPr>
          <w:p w14:paraId="6B51ACF4">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7AF896DF">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Pr>
        <w:tc>
          <w:tcPr>
            <w:tcW w:w="659" w:type="dxa"/>
            <w:vAlign w:val="center"/>
          </w:tcPr>
          <w:p w14:paraId="525B634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⑤</w:t>
            </w:r>
          </w:p>
        </w:tc>
        <w:tc>
          <w:tcPr>
            <w:tcW w:w="1967" w:type="dxa"/>
            <w:vAlign w:val="center"/>
          </w:tcPr>
          <w:p w14:paraId="312FEAC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振动弹簧</w:t>
            </w:r>
          </w:p>
        </w:tc>
        <w:tc>
          <w:tcPr>
            <w:tcW w:w="2340" w:type="dxa"/>
            <w:vAlign w:val="center"/>
          </w:tcPr>
          <w:p w14:paraId="07E86C98">
            <w:pPr>
              <w:jc w:val="left"/>
              <w:rPr>
                <w:rFonts w:hint="eastAsia" w:ascii="宋体" w:hAnsi="宋体" w:eastAsia="宋体" w:cs="宋体"/>
                <w:color w:val="auto"/>
                <w:sz w:val="21"/>
                <w:szCs w:val="21"/>
                <w:highlight w:val="none"/>
              </w:rPr>
            </w:pPr>
          </w:p>
        </w:tc>
        <w:tc>
          <w:tcPr>
            <w:tcW w:w="729" w:type="dxa"/>
            <w:vAlign w:val="center"/>
          </w:tcPr>
          <w:p w14:paraId="2E4D74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1435D9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trHeight w:val="505"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67"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40"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729"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8"/>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否则报价无效；大项内包含子项的必须报全，否则报价无效</w:t>
            </w:r>
            <w:r>
              <w:rPr>
                <w:rFonts w:hint="eastAsia" w:ascii="宋体" w:hAnsi="宋体" w:eastAsia="宋体" w:cs="宋体"/>
                <w:sz w:val="21"/>
                <w:szCs w:val="21"/>
              </w:rPr>
              <w:t>。</w:t>
            </w:r>
            <w:r>
              <w:rPr>
                <w:rFonts w:hint="eastAsia" w:ascii="宋体" w:hAnsi="宋体" w:eastAsia="宋体" w:cs="宋体"/>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auto"/>
        <w:rPr>
          <w:rFonts w:hint="eastAsia" w:ascii="仿宋" w:hAnsi="仿宋" w:eastAsia="仿宋" w:cs="仿宋"/>
          <w:bCs/>
          <w:color w:val="auto"/>
          <w:sz w:val="32"/>
          <w:szCs w:val="32"/>
          <w:lang w:eastAsia="zh-CN"/>
        </w:rPr>
      </w:pPr>
      <w:bookmarkStart w:id="8" w:name="_Toc29895"/>
      <w:bookmarkStart w:id="9" w:name="_Toc33795778"/>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8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8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8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144974510"/>
      <w:bookmarkStart w:id="14" w:name="_Toc247527567"/>
      <w:bookmarkStart w:id="15" w:name="_Toc361508598"/>
      <w:bookmarkStart w:id="16" w:name="_Toc384308223"/>
      <w:bookmarkStart w:id="17" w:name="_Toc247513966"/>
      <w:bookmarkStart w:id="18" w:name="_Toc369531529"/>
      <w:bookmarkStart w:id="19" w:name="_Toc152045542"/>
      <w:bookmarkStart w:id="20" w:name="_Toc25772"/>
      <w:bookmarkStart w:id="21" w:name="_Toc352691486"/>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44974511"/>
      <w:bookmarkStart w:id="25" w:name="_Toc15242"/>
      <w:bookmarkStart w:id="26" w:name="_Toc152045543"/>
      <w:bookmarkStart w:id="27" w:name="_Toc247527568"/>
      <w:bookmarkStart w:id="28" w:name="_Toc247513967"/>
      <w:bookmarkStart w:id="29" w:name="_Toc384308224"/>
      <w:bookmarkStart w:id="30" w:name="_Toc152042319"/>
      <w:bookmarkStart w:id="31" w:name="_Toc369531530"/>
      <w:bookmarkStart w:id="32" w:name="_Toc300834964"/>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361508602"/>
      <w:bookmarkStart w:id="37" w:name="_Toc384308227"/>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300834967"/>
      <w:bookmarkStart w:id="41" w:name="_Toc14751"/>
      <w:bookmarkStart w:id="42" w:name="_Toc384308228"/>
      <w:bookmarkStart w:id="43" w:name="_Toc247513970"/>
      <w:bookmarkStart w:id="44" w:name="_Toc369531534"/>
      <w:bookmarkStart w:id="45" w:name="_Toc144974514"/>
      <w:bookmarkStart w:id="46" w:name="_Toc352691491"/>
      <w:bookmarkStart w:id="47" w:name="_Toc152042322"/>
      <w:bookmarkStart w:id="48" w:name="_Toc247527571"/>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152042323"/>
      <w:bookmarkStart w:id="52" w:name="_Toc352691492"/>
      <w:bookmarkStart w:id="53" w:name="_Toc144974515"/>
      <w:bookmarkStart w:id="54" w:name="_Toc384308229"/>
      <w:bookmarkStart w:id="55" w:name="_Toc247513971"/>
      <w:bookmarkStart w:id="56" w:name="_Toc247527572"/>
      <w:bookmarkStart w:id="57" w:name="_Toc369531535"/>
      <w:bookmarkStart w:id="58" w:name="_Toc361508604"/>
      <w:bookmarkStart w:id="59" w:name="_Toc152045547"/>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left="0" w:firstLine="320" w:firstLineChars="100"/>
        <w:jc w:val="both"/>
        <w:textAlignment w:val="auto"/>
        <w:rPr>
          <w:rFonts w:hint="eastAsia" w:ascii="仿宋" w:hAnsi="仿宋" w:eastAsia="仿宋" w:cs="仿宋"/>
          <w:color w:val="auto"/>
          <w:sz w:val="32"/>
          <w:szCs w:val="32"/>
        </w:rPr>
      </w:pPr>
      <w:bookmarkStart w:id="61" w:name="_Toc33795794"/>
      <w:bookmarkStart w:id="62" w:name="_Toc21871"/>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10月31日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50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2025年10月31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0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152045603"/>
      <w:bookmarkStart w:id="67" w:name="_Toc352691538"/>
      <w:bookmarkStart w:id="68" w:name="_Toc361508651"/>
      <w:bookmarkStart w:id="69" w:name="_Toc2907"/>
      <w:bookmarkStart w:id="70" w:name="_Toc144974570"/>
      <w:bookmarkStart w:id="71" w:name="_Toc300835013"/>
      <w:bookmarkStart w:id="72" w:name="_Toc247514027"/>
      <w:bookmarkStart w:id="73" w:name="_Toc247527628"/>
      <w:bookmarkStart w:id="74" w:name="_Toc152042380"/>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91" w:name="_Toc33795809"/>
      <w:bookmarkStart w:id="92" w:name="_Toc7018"/>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144974529"/>
      <w:bookmarkStart w:id="97" w:name="_Toc352691505"/>
      <w:bookmarkStart w:id="98" w:name="_Toc300834982"/>
      <w:bookmarkStart w:id="99" w:name="_Toc247513985"/>
      <w:bookmarkStart w:id="100" w:name="_Toc361508618"/>
      <w:bookmarkStart w:id="101" w:name="_Toc152045561"/>
      <w:bookmarkStart w:id="102" w:name="_Toc30095"/>
      <w:bookmarkStart w:id="103" w:name="_Toc369531549"/>
      <w:bookmarkStart w:id="104" w:name="_Toc152042337"/>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106" w:name="_Toc33795810"/>
      <w:bookmarkStart w:id="107" w:name="_Toc21648"/>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84308244"/>
      <w:bookmarkStart w:id="120" w:name="_Toc300834983"/>
      <w:bookmarkStart w:id="121" w:name="_Toc352691506"/>
      <w:bookmarkStart w:id="122" w:name="_Toc5668"/>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124" w:name="_Toc21613"/>
      <w:bookmarkStart w:id="125" w:name="_Toc30705"/>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bookmarkStart w:id="128" w:name="_Toc33795814"/>
      <w:bookmarkStart w:id="129" w:name="_Toc14362"/>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300834986"/>
      <w:bookmarkStart w:id="134" w:name="_Toc144974532"/>
      <w:bookmarkStart w:id="135" w:name="_Toc247527589"/>
      <w:bookmarkStart w:id="136" w:name="_Toc152042340"/>
      <w:bookmarkStart w:id="137" w:name="_Toc369531553"/>
      <w:bookmarkStart w:id="138" w:name="_Toc247513988"/>
      <w:bookmarkStart w:id="139" w:name="_Toc4656"/>
      <w:bookmarkStart w:id="140" w:name="_Toc152045564"/>
      <w:bookmarkStart w:id="141" w:name="_Toc384308247"/>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247513989"/>
      <w:bookmarkStart w:id="145" w:name="_Toc152045565"/>
      <w:bookmarkStart w:id="146" w:name="_Toc300834987"/>
      <w:bookmarkStart w:id="147" w:name="_Toc152042341"/>
      <w:bookmarkStart w:id="148" w:name="_Toc247527590"/>
      <w:bookmarkStart w:id="149" w:name="_Toc361508623"/>
      <w:bookmarkStart w:id="150" w:name="_Toc144974533"/>
      <w:bookmarkStart w:id="151" w:name="_Toc384308248"/>
      <w:bookmarkStart w:id="152" w:name="_Toc369531554"/>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300834991"/>
      <w:bookmarkStart w:id="158" w:name="_Toc152042344"/>
      <w:bookmarkStart w:id="159" w:name="_Toc152045568"/>
      <w:bookmarkStart w:id="160" w:name="_Toc247513992"/>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firstLine="643" w:firstLineChars="200"/>
        <w:jc w:val="both"/>
        <w:textAlignment w:val="auto"/>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52691515"/>
      <w:bookmarkStart w:id="168" w:name="_Toc384308253"/>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80" w:lineRule="exact"/>
        <w:ind w:left="0" w:firstLine="640" w:firstLineChars="200"/>
        <w:jc w:val="both"/>
        <w:textAlignment w:val="auto"/>
        <w:rPr>
          <w:rFonts w:hint="eastAsia" w:ascii="仿宋" w:hAnsi="仿宋" w:eastAsia="仿宋" w:cs="仿宋"/>
          <w:color w:val="auto"/>
          <w:sz w:val="32"/>
          <w:szCs w:val="32"/>
        </w:rPr>
      </w:pPr>
      <w:bookmarkStart w:id="171" w:name="_Toc22294"/>
      <w:bookmarkStart w:id="172" w:name="_Toc24957"/>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17A0FBD">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2025年10月28日</w:t>
      </w:r>
    </w:p>
    <w:p w14:paraId="201951E3">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XB20251027-09</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0BCFFD56">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10月份生产计划输送类配件等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361508754"/>
      <w:bookmarkStart w:id="187" w:name="_Toc144974858"/>
      <w:bookmarkStart w:id="188" w:name="_Toc384308377"/>
      <w:bookmarkStart w:id="189" w:name="_Toc152045789"/>
      <w:bookmarkStart w:id="190" w:name="_Toc369531699"/>
      <w:bookmarkStart w:id="191" w:name="_Toc247527829"/>
      <w:bookmarkStart w:id="192" w:name="_Toc352691663"/>
      <w:bookmarkStart w:id="193" w:name="_Toc152042578"/>
      <w:bookmarkStart w:id="194" w:name="_Toc300835211"/>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10月份生产计划输送类配件等</w:t>
      </w:r>
      <w:r>
        <w:rPr>
          <w:rFonts w:hint="eastAsia" w:ascii="宋体" w:hAnsi="宋体" w:eastAsia="宋体" w:cs="宋体"/>
          <w:b/>
          <w:bCs/>
          <w:color w:val="auto"/>
          <w:kern w:val="2"/>
          <w:sz w:val="24"/>
          <w:szCs w:val="24"/>
          <w:lang w:val="en-US" w:eastAsia="zh-CN" w:bidi="ar-SA"/>
        </w:rPr>
        <w:t>）</w:t>
      </w: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02"/>
        <w:gridCol w:w="2655"/>
        <w:gridCol w:w="645"/>
        <w:gridCol w:w="465"/>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02"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55"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45"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65"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1</w:t>
            </w:r>
          </w:p>
        </w:tc>
        <w:tc>
          <w:tcPr>
            <w:tcW w:w="1502" w:type="dxa"/>
            <w:vAlign w:val="center"/>
          </w:tcPr>
          <w:p w14:paraId="4F74CB0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皮带输送机</w:t>
            </w:r>
          </w:p>
        </w:tc>
        <w:tc>
          <w:tcPr>
            <w:tcW w:w="2655" w:type="dxa"/>
            <w:vAlign w:val="center"/>
          </w:tcPr>
          <w:p w14:paraId="43835C2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TDY75-650 南通仝鼎</w:t>
            </w:r>
          </w:p>
        </w:tc>
        <w:tc>
          <w:tcPr>
            <w:tcW w:w="645"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465"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94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①</w:t>
            </w:r>
          </w:p>
        </w:tc>
        <w:tc>
          <w:tcPr>
            <w:tcW w:w="1502" w:type="dxa"/>
            <w:vAlign w:val="center"/>
          </w:tcPr>
          <w:p w14:paraId="515B946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高速联轴器</w:t>
            </w:r>
          </w:p>
        </w:tc>
        <w:tc>
          <w:tcPr>
            <w:tcW w:w="2655" w:type="dxa"/>
            <w:vAlign w:val="center"/>
          </w:tcPr>
          <w:p w14:paraId="478315A1">
            <w:pPr>
              <w:jc w:val="left"/>
              <w:rPr>
                <w:rFonts w:hint="eastAsia" w:ascii="宋体" w:hAnsi="宋体" w:eastAsia="宋体" w:cs="宋体"/>
                <w:color w:val="auto"/>
                <w:sz w:val="24"/>
                <w:szCs w:val="24"/>
                <w:highlight w:val="none"/>
              </w:rPr>
            </w:pPr>
          </w:p>
        </w:tc>
        <w:tc>
          <w:tcPr>
            <w:tcW w:w="645"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4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502" w:type="dxa"/>
            <w:vAlign w:val="center"/>
          </w:tcPr>
          <w:p w14:paraId="30D6D39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低速联轴器</w:t>
            </w:r>
          </w:p>
        </w:tc>
        <w:tc>
          <w:tcPr>
            <w:tcW w:w="2655" w:type="dxa"/>
            <w:vAlign w:val="center"/>
          </w:tcPr>
          <w:p w14:paraId="21E9689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45"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4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4BE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A2FA24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2</w:t>
            </w:r>
          </w:p>
        </w:tc>
        <w:tc>
          <w:tcPr>
            <w:tcW w:w="1502" w:type="dxa"/>
            <w:vAlign w:val="center"/>
          </w:tcPr>
          <w:p w14:paraId="501BCD7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粉碎机链条</w:t>
            </w:r>
          </w:p>
        </w:tc>
        <w:tc>
          <w:tcPr>
            <w:tcW w:w="2655" w:type="dxa"/>
            <w:vAlign w:val="center"/>
          </w:tcPr>
          <w:p w14:paraId="360A11C8">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PW80 南通仝鼎</w:t>
            </w:r>
          </w:p>
        </w:tc>
        <w:tc>
          <w:tcPr>
            <w:tcW w:w="645" w:type="dxa"/>
            <w:vAlign w:val="center"/>
          </w:tcPr>
          <w:p w14:paraId="5B38A3A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100</w:t>
            </w:r>
          </w:p>
        </w:tc>
        <w:tc>
          <w:tcPr>
            <w:tcW w:w="465" w:type="dxa"/>
            <w:vAlign w:val="center"/>
          </w:tcPr>
          <w:p w14:paraId="21DAD3A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条</w:t>
            </w:r>
          </w:p>
        </w:tc>
        <w:tc>
          <w:tcPr>
            <w:tcW w:w="945" w:type="dxa"/>
            <w:vAlign w:val="center"/>
          </w:tcPr>
          <w:p w14:paraId="736195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50FDD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F64E6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353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D8D809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3</w:t>
            </w:r>
          </w:p>
        </w:tc>
        <w:tc>
          <w:tcPr>
            <w:tcW w:w="1502" w:type="dxa"/>
            <w:vAlign w:val="center"/>
          </w:tcPr>
          <w:p w14:paraId="73B28C7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提升机</w:t>
            </w:r>
          </w:p>
        </w:tc>
        <w:tc>
          <w:tcPr>
            <w:tcW w:w="2655" w:type="dxa"/>
            <w:vAlign w:val="center"/>
          </w:tcPr>
          <w:p w14:paraId="46BF490C">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NE30 南通仝鼎</w:t>
            </w:r>
          </w:p>
        </w:tc>
        <w:tc>
          <w:tcPr>
            <w:tcW w:w="645" w:type="dxa"/>
            <w:vAlign w:val="center"/>
          </w:tcPr>
          <w:p w14:paraId="59CBF8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465" w:type="dxa"/>
            <w:vAlign w:val="center"/>
          </w:tcPr>
          <w:p w14:paraId="0D5B7EC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945" w:type="dxa"/>
            <w:vAlign w:val="center"/>
          </w:tcPr>
          <w:p w14:paraId="522E30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5DE9B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0469A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B42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0C4A25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502" w:type="dxa"/>
            <w:vAlign w:val="center"/>
          </w:tcPr>
          <w:p w14:paraId="5AEB4B31">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头轮组</w:t>
            </w:r>
          </w:p>
        </w:tc>
        <w:tc>
          <w:tcPr>
            <w:tcW w:w="2655" w:type="dxa"/>
            <w:vAlign w:val="center"/>
          </w:tcPr>
          <w:p w14:paraId="098D6DE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含轴、轴承、轴承座、密封、大链轮</w:t>
            </w:r>
          </w:p>
        </w:tc>
        <w:tc>
          <w:tcPr>
            <w:tcW w:w="645" w:type="dxa"/>
            <w:vAlign w:val="center"/>
          </w:tcPr>
          <w:p w14:paraId="3D08550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07A3A91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45" w:type="dxa"/>
            <w:vAlign w:val="center"/>
          </w:tcPr>
          <w:p w14:paraId="1B7EEC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568B9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F7B6D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460A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ECAFBB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502" w:type="dxa"/>
            <w:vAlign w:val="center"/>
          </w:tcPr>
          <w:p w14:paraId="230A4BA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尾轮组</w:t>
            </w:r>
          </w:p>
        </w:tc>
        <w:tc>
          <w:tcPr>
            <w:tcW w:w="2655" w:type="dxa"/>
            <w:vAlign w:val="center"/>
          </w:tcPr>
          <w:p w14:paraId="51B0F5B3">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 xml:space="preserve">含轴、轴承、轴承座、密封 </w:t>
            </w:r>
          </w:p>
        </w:tc>
        <w:tc>
          <w:tcPr>
            <w:tcW w:w="645" w:type="dxa"/>
            <w:vAlign w:val="center"/>
          </w:tcPr>
          <w:p w14:paraId="182FFD6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4F51199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45" w:type="dxa"/>
            <w:vAlign w:val="center"/>
          </w:tcPr>
          <w:p w14:paraId="68C484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CE9B8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9DC32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1F1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4B166C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502" w:type="dxa"/>
            <w:vAlign w:val="center"/>
          </w:tcPr>
          <w:p w14:paraId="0DA5204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小链轮</w:t>
            </w:r>
          </w:p>
        </w:tc>
        <w:tc>
          <w:tcPr>
            <w:tcW w:w="2655" w:type="dxa"/>
            <w:vAlign w:val="center"/>
          </w:tcPr>
          <w:p w14:paraId="7717EE07">
            <w:pPr>
              <w:jc w:val="left"/>
              <w:rPr>
                <w:rFonts w:hint="eastAsia" w:ascii="宋体" w:hAnsi="宋体" w:eastAsia="宋体" w:cs="宋体"/>
                <w:color w:val="auto"/>
                <w:sz w:val="24"/>
                <w:szCs w:val="24"/>
                <w:highlight w:val="none"/>
              </w:rPr>
            </w:pPr>
          </w:p>
        </w:tc>
        <w:tc>
          <w:tcPr>
            <w:tcW w:w="645" w:type="dxa"/>
            <w:vAlign w:val="center"/>
          </w:tcPr>
          <w:p w14:paraId="70D56FD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153B09D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03096B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6B9C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682A1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FF0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9FD9E7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④</w:t>
            </w:r>
          </w:p>
        </w:tc>
        <w:tc>
          <w:tcPr>
            <w:tcW w:w="1502" w:type="dxa"/>
            <w:vAlign w:val="center"/>
          </w:tcPr>
          <w:p w14:paraId="0FB2A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料斗</w:t>
            </w:r>
          </w:p>
        </w:tc>
        <w:tc>
          <w:tcPr>
            <w:tcW w:w="2655" w:type="dxa"/>
            <w:vAlign w:val="center"/>
          </w:tcPr>
          <w:p w14:paraId="50BF06CE">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067ED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180</w:t>
            </w:r>
          </w:p>
        </w:tc>
        <w:tc>
          <w:tcPr>
            <w:tcW w:w="465" w:type="dxa"/>
            <w:vAlign w:val="center"/>
          </w:tcPr>
          <w:p w14:paraId="264E8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0AA321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7F0BC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26CF61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14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5E684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4</w:t>
            </w:r>
          </w:p>
        </w:tc>
        <w:tc>
          <w:tcPr>
            <w:tcW w:w="1502" w:type="dxa"/>
            <w:vAlign w:val="center"/>
          </w:tcPr>
          <w:p w14:paraId="2CA22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螺旋输送机吊架</w:t>
            </w:r>
          </w:p>
        </w:tc>
        <w:tc>
          <w:tcPr>
            <w:tcW w:w="2655" w:type="dxa"/>
            <w:vAlign w:val="center"/>
          </w:tcPr>
          <w:p w14:paraId="2C7FEE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LS400*6000 泊头盛康机械</w:t>
            </w:r>
          </w:p>
        </w:tc>
        <w:tc>
          <w:tcPr>
            <w:tcW w:w="645" w:type="dxa"/>
            <w:vAlign w:val="center"/>
          </w:tcPr>
          <w:p w14:paraId="03843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65" w:type="dxa"/>
            <w:vAlign w:val="center"/>
          </w:tcPr>
          <w:p w14:paraId="06E98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付</w:t>
            </w:r>
          </w:p>
        </w:tc>
        <w:tc>
          <w:tcPr>
            <w:tcW w:w="945" w:type="dxa"/>
            <w:vAlign w:val="center"/>
          </w:tcPr>
          <w:p w14:paraId="4660C2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D179B5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08D795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430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5540C2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5</w:t>
            </w:r>
          </w:p>
        </w:tc>
        <w:tc>
          <w:tcPr>
            <w:tcW w:w="1502" w:type="dxa"/>
            <w:vAlign w:val="center"/>
          </w:tcPr>
          <w:p w14:paraId="1BAFE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螺旋输送机吊架</w:t>
            </w:r>
          </w:p>
        </w:tc>
        <w:tc>
          <w:tcPr>
            <w:tcW w:w="2655" w:type="dxa"/>
            <w:vAlign w:val="center"/>
          </w:tcPr>
          <w:p w14:paraId="45A631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LS300 南通仝鼎</w:t>
            </w:r>
          </w:p>
        </w:tc>
        <w:tc>
          <w:tcPr>
            <w:tcW w:w="645" w:type="dxa"/>
            <w:vAlign w:val="center"/>
          </w:tcPr>
          <w:p w14:paraId="3A3C0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65" w:type="dxa"/>
            <w:vAlign w:val="center"/>
          </w:tcPr>
          <w:p w14:paraId="19DEF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付</w:t>
            </w:r>
          </w:p>
        </w:tc>
        <w:tc>
          <w:tcPr>
            <w:tcW w:w="945" w:type="dxa"/>
            <w:vAlign w:val="center"/>
          </w:tcPr>
          <w:p w14:paraId="55F75F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9861D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2E2E8E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B25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3B328F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6</w:t>
            </w:r>
          </w:p>
        </w:tc>
        <w:tc>
          <w:tcPr>
            <w:tcW w:w="1502" w:type="dxa"/>
            <w:vAlign w:val="center"/>
          </w:tcPr>
          <w:p w14:paraId="3977F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皮带轮</w:t>
            </w:r>
          </w:p>
        </w:tc>
        <w:tc>
          <w:tcPr>
            <w:tcW w:w="2655" w:type="dxa"/>
            <w:vAlign w:val="center"/>
          </w:tcPr>
          <w:p w14:paraId="5475B6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外经160 宽度86 B型4槽 内径55 键16</w:t>
            </w:r>
          </w:p>
        </w:tc>
        <w:tc>
          <w:tcPr>
            <w:tcW w:w="645" w:type="dxa"/>
            <w:vAlign w:val="center"/>
          </w:tcPr>
          <w:p w14:paraId="6FE4A7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37D166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件</w:t>
            </w:r>
          </w:p>
        </w:tc>
        <w:tc>
          <w:tcPr>
            <w:tcW w:w="945" w:type="dxa"/>
            <w:vAlign w:val="center"/>
          </w:tcPr>
          <w:p w14:paraId="0E7CCB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23066C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12F2D3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39D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7C55EF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7</w:t>
            </w:r>
          </w:p>
        </w:tc>
        <w:tc>
          <w:tcPr>
            <w:tcW w:w="1502" w:type="dxa"/>
            <w:vAlign w:val="center"/>
          </w:tcPr>
          <w:p w14:paraId="7DF8A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立式刷板机</w:t>
            </w:r>
          </w:p>
        </w:tc>
        <w:tc>
          <w:tcPr>
            <w:tcW w:w="2655" w:type="dxa"/>
            <w:vAlign w:val="center"/>
          </w:tcPr>
          <w:p w14:paraId="2BFF0D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LSB4000*1500  0.45m/s  360r/min  南通仝鼎</w:t>
            </w:r>
          </w:p>
        </w:tc>
        <w:tc>
          <w:tcPr>
            <w:tcW w:w="645" w:type="dxa"/>
            <w:vAlign w:val="center"/>
          </w:tcPr>
          <w:p w14:paraId="6C2C9607">
            <w:pPr>
              <w:jc w:val="center"/>
              <w:rPr>
                <w:rFonts w:hint="eastAsia" w:ascii="宋体" w:hAnsi="宋体" w:eastAsia="宋体" w:cs="宋体"/>
                <w:i w:val="0"/>
                <w:iCs w:val="0"/>
                <w:color w:val="000000"/>
                <w:kern w:val="0"/>
                <w:sz w:val="22"/>
                <w:szCs w:val="22"/>
                <w:u w:val="none"/>
                <w:lang w:val="en-US" w:eastAsia="zh-CN" w:bidi="ar"/>
              </w:rPr>
            </w:pPr>
          </w:p>
        </w:tc>
        <w:tc>
          <w:tcPr>
            <w:tcW w:w="465" w:type="dxa"/>
            <w:vAlign w:val="center"/>
          </w:tcPr>
          <w:p w14:paraId="3380554E">
            <w:pPr>
              <w:jc w:val="center"/>
              <w:rPr>
                <w:rFonts w:hint="eastAsia" w:ascii="宋体" w:hAnsi="宋体" w:eastAsia="宋体" w:cs="宋体"/>
                <w:i w:val="0"/>
                <w:iCs w:val="0"/>
                <w:color w:val="000000"/>
                <w:kern w:val="0"/>
                <w:sz w:val="22"/>
                <w:szCs w:val="22"/>
                <w:u w:val="none"/>
                <w:lang w:val="en-US" w:eastAsia="zh-CN" w:bidi="ar"/>
              </w:rPr>
            </w:pPr>
          </w:p>
        </w:tc>
        <w:tc>
          <w:tcPr>
            <w:tcW w:w="945" w:type="dxa"/>
            <w:vAlign w:val="center"/>
          </w:tcPr>
          <w:p w14:paraId="5C6154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642B3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9F64BD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DD6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6AF08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502" w:type="dxa"/>
            <w:vAlign w:val="center"/>
          </w:tcPr>
          <w:p w14:paraId="11719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不锈钢刷滚</w:t>
            </w:r>
          </w:p>
        </w:tc>
        <w:tc>
          <w:tcPr>
            <w:tcW w:w="2655" w:type="dxa"/>
            <w:vAlign w:val="center"/>
          </w:tcPr>
          <w:p w14:paraId="53B2D8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丝径0.5mm  </w:t>
            </w:r>
          </w:p>
        </w:tc>
        <w:tc>
          <w:tcPr>
            <w:tcW w:w="645" w:type="dxa"/>
            <w:vAlign w:val="center"/>
          </w:tcPr>
          <w:p w14:paraId="7FFD6C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600</w:t>
            </w:r>
          </w:p>
        </w:tc>
        <w:tc>
          <w:tcPr>
            <w:tcW w:w="465" w:type="dxa"/>
            <w:vAlign w:val="center"/>
          </w:tcPr>
          <w:p w14:paraId="3D4E30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1014F2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2AB3A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02897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BBA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01FE89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502" w:type="dxa"/>
            <w:vAlign w:val="center"/>
          </w:tcPr>
          <w:p w14:paraId="67D13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刷板机轴承座</w:t>
            </w:r>
          </w:p>
        </w:tc>
        <w:tc>
          <w:tcPr>
            <w:tcW w:w="2655" w:type="dxa"/>
            <w:vAlign w:val="center"/>
          </w:tcPr>
          <w:p w14:paraId="5C9225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含轴承、压盖、轴套、轴承体等</w:t>
            </w:r>
          </w:p>
        </w:tc>
        <w:tc>
          <w:tcPr>
            <w:tcW w:w="645" w:type="dxa"/>
            <w:vAlign w:val="center"/>
          </w:tcPr>
          <w:p w14:paraId="3E42F3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465" w:type="dxa"/>
            <w:vAlign w:val="center"/>
          </w:tcPr>
          <w:p w14:paraId="64A33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945" w:type="dxa"/>
            <w:vAlign w:val="center"/>
          </w:tcPr>
          <w:p w14:paraId="4135ED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77D65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5FBC5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488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3CC89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502" w:type="dxa"/>
            <w:vAlign w:val="center"/>
          </w:tcPr>
          <w:p w14:paraId="38B37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钢丝绳楔形接头</w:t>
            </w:r>
          </w:p>
        </w:tc>
        <w:tc>
          <w:tcPr>
            <w:tcW w:w="2655" w:type="dxa"/>
            <w:vAlign w:val="center"/>
          </w:tcPr>
          <w:p w14:paraId="2CDC7BAF">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36AA7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w:t>
            </w:r>
          </w:p>
        </w:tc>
        <w:tc>
          <w:tcPr>
            <w:tcW w:w="465" w:type="dxa"/>
            <w:vAlign w:val="center"/>
          </w:tcPr>
          <w:p w14:paraId="596F55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62D6B9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AEAA8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0DC705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24A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7170CC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④</w:t>
            </w:r>
          </w:p>
        </w:tc>
        <w:tc>
          <w:tcPr>
            <w:tcW w:w="1502" w:type="dxa"/>
            <w:vAlign w:val="center"/>
          </w:tcPr>
          <w:p w14:paraId="18595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主令控制器</w:t>
            </w:r>
          </w:p>
        </w:tc>
        <w:tc>
          <w:tcPr>
            <w:tcW w:w="2655" w:type="dxa"/>
            <w:vAlign w:val="center"/>
          </w:tcPr>
          <w:p w14:paraId="22DFB577">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3CE39B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65" w:type="dxa"/>
            <w:vAlign w:val="center"/>
          </w:tcPr>
          <w:p w14:paraId="72B3C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45" w:type="dxa"/>
            <w:vAlign w:val="center"/>
          </w:tcPr>
          <w:p w14:paraId="64829F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86CF8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472AC5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239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8E32F6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⑤</w:t>
            </w:r>
          </w:p>
        </w:tc>
        <w:tc>
          <w:tcPr>
            <w:tcW w:w="1502" w:type="dxa"/>
            <w:vAlign w:val="center"/>
          </w:tcPr>
          <w:p w14:paraId="5CBCD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主轴</w:t>
            </w:r>
          </w:p>
        </w:tc>
        <w:tc>
          <w:tcPr>
            <w:tcW w:w="2655" w:type="dxa"/>
            <w:vAlign w:val="center"/>
          </w:tcPr>
          <w:p w14:paraId="0F4ABF80">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69991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465" w:type="dxa"/>
            <w:vAlign w:val="center"/>
          </w:tcPr>
          <w:p w14:paraId="120EB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根</w:t>
            </w:r>
          </w:p>
        </w:tc>
        <w:tc>
          <w:tcPr>
            <w:tcW w:w="945" w:type="dxa"/>
            <w:vAlign w:val="center"/>
          </w:tcPr>
          <w:p w14:paraId="00E5EE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8A31B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96BB15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9D8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3E5D15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8</w:t>
            </w:r>
          </w:p>
        </w:tc>
        <w:tc>
          <w:tcPr>
            <w:tcW w:w="1502" w:type="dxa"/>
            <w:vAlign w:val="center"/>
          </w:tcPr>
          <w:p w14:paraId="5BCFF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三元振动筛</w:t>
            </w:r>
          </w:p>
        </w:tc>
        <w:tc>
          <w:tcPr>
            <w:tcW w:w="2655" w:type="dxa"/>
            <w:vAlign w:val="center"/>
          </w:tcPr>
          <w:p w14:paraId="468F17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YS-1500     南通仝鼎机械</w:t>
            </w:r>
          </w:p>
        </w:tc>
        <w:tc>
          <w:tcPr>
            <w:tcW w:w="645" w:type="dxa"/>
            <w:vAlign w:val="center"/>
          </w:tcPr>
          <w:p w14:paraId="13315002">
            <w:pPr>
              <w:jc w:val="center"/>
              <w:rPr>
                <w:rFonts w:hint="eastAsia" w:ascii="宋体" w:hAnsi="宋体" w:eastAsia="宋体" w:cs="宋体"/>
                <w:i w:val="0"/>
                <w:iCs w:val="0"/>
                <w:color w:val="000000"/>
                <w:kern w:val="0"/>
                <w:sz w:val="22"/>
                <w:szCs w:val="22"/>
                <w:u w:val="none"/>
                <w:lang w:val="en-US" w:eastAsia="zh-CN" w:bidi="ar"/>
              </w:rPr>
            </w:pPr>
          </w:p>
        </w:tc>
        <w:tc>
          <w:tcPr>
            <w:tcW w:w="465" w:type="dxa"/>
            <w:vAlign w:val="center"/>
          </w:tcPr>
          <w:p w14:paraId="31417397">
            <w:pPr>
              <w:jc w:val="center"/>
              <w:rPr>
                <w:rFonts w:hint="eastAsia" w:ascii="宋体" w:hAnsi="宋体" w:eastAsia="宋体" w:cs="宋体"/>
                <w:i w:val="0"/>
                <w:iCs w:val="0"/>
                <w:color w:val="000000"/>
                <w:kern w:val="0"/>
                <w:sz w:val="22"/>
                <w:szCs w:val="22"/>
                <w:u w:val="none"/>
                <w:lang w:val="en-US" w:eastAsia="zh-CN" w:bidi="ar"/>
              </w:rPr>
            </w:pPr>
          </w:p>
        </w:tc>
        <w:tc>
          <w:tcPr>
            <w:tcW w:w="945" w:type="dxa"/>
            <w:vAlign w:val="center"/>
          </w:tcPr>
          <w:p w14:paraId="24AC3A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C08C5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BD2158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6D7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350CB2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502" w:type="dxa"/>
            <w:vAlign w:val="center"/>
          </w:tcPr>
          <w:p w14:paraId="04557F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底筒</w:t>
            </w:r>
          </w:p>
        </w:tc>
        <w:tc>
          <w:tcPr>
            <w:tcW w:w="2655" w:type="dxa"/>
            <w:vAlign w:val="center"/>
          </w:tcPr>
          <w:p w14:paraId="320998B3">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604F8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3E91AC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0441F6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196A0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93342E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71D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3881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②</w:t>
            </w:r>
          </w:p>
        </w:tc>
        <w:tc>
          <w:tcPr>
            <w:tcW w:w="1502" w:type="dxa"/>
            <w:vAlign w:val="center"/>
          </w:tcPr>
          <w:p w14:paraId="254C4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振动体</w:t>
            </w:r>
          </w:p>
        </w:tc>
        <w:tc>
          <w:tcPr>
            <w:tcW w:w="2655" w:type="dxa"/>
            <w:vAlign w:val="center"/>
          </w:tcPr>
          <w:p w14:paraId="0F5482B2">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177795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3A40E8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164998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00C28D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B7EE45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1825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0499AB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③</w:t>
            </w:r>
          </w:p>
        </w:tc>
        <w:tc>
          <w:tcPr>
            <w:tcW w:w="1502" w:type="dxa"/>
            <w:vAlign w:val="center"/>
          </w:tcPr>
          <w:p w14:paraId="60CA1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振动电机</w:t>
            </w:r>
          </w:p>
        </w:tc>
        <w:tc>
          <w:tcPr>
            <w:tcW w:w="2655" w:type="dxa"/>
            <w:vAlign w:val="center"/>
          </w:tcPr>
          <w:p w14:paraId="19670736">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57DC76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65" w:type="dxa"/>
            <w:vAlign w:val="center"/>
          </w:tcPr>
          <w:p w14:paraId="62098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76E29A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494B2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2CE626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CB7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4554DC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④</w:t>
            </w:r>
          </w:p>
        </w:tc>
        <w:tc>
          <w:tcPr>
            <w:tcW w:w="1502" w:type="dxa"/>
            <w:vAlign w:val="center"/>
          </w:tcPr>
          <w:p w14:paraId="4DE19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偏心块</w:t>
            </w:r>
          </w:p>
        </w:tc>
        <w:tc>
          <w:tcPr>
            <w:tcW w:w="2655" w:type="dxa"/>
            <w:vAlign w:val="center"/>
          </w:tcPr>
          <w:p w14:paraId="7C8C3009">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1514D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65" w:type="dxa"/>
            <w:vAlign w:val="center"/>
          </w:tcPr>
          <w:p w14:paraId="6118C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块</w:t>
            </w:r>
          </w:p>
        </w:tc>
        <w:tc>
          <w:tcPr>
            <w:tcW w:w="945" w:type="dxa"/>
            <w:vAlign w:val="center"/>
          </w:tcPr>
          <w:p w14:paraId="22227F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713AF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7CA47F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31D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9FE9E0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⑤</w:t>
            </w:r>
          </w:p>
        </w:tc>
        <w:tc>
          <w:tcPr>
            <w:tcW w:w="1502" w:type="dxa"/>
            <w:vAlign w:val="center"/>
          </w:tcPr>
          <w:p w14:paraId="37497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振动弹簧</w:t>
            </w:r>
          </w:p>
        </w:tc>
        <w:tc>
          <w:tcPr>
            <w:tcW w:w="2655" w:type="dxa"/>
            <w:vAlign w:val="center"/>
          </w:tcPr>
          <w:p w14:paraId="62DF860C">
            <w:pPr>
              <w:jc w:val="left"/>
              <w:rPr>
                <w:rFonts w:hint="eastAsia" w:ascii="宋体" w:hAnsi="宋体" w:eastAsia="宋体" w:cs="宋体"/>
                <w:i w:val="0"/>
                <w:iCs w:val="0"/>
                <w:color w:val="000000"/>
                <w:kern w:val="0"/>
                <w:sz w:val="22"/>
                <w:szCs w:val="22"/>
                <w:u w:val="none"/>
                <w:lang w:val="en-US" w:eastAsia="zh-CN" w:bidi="ar"/>
              </w:rPr>
            </w:pPr>
          </w:p>
        </w:tc>
        <w:tc>
          <w:tcPr>
            <w:tcW w:w="645" w:type="dxa"/>
            <w:vAlign w:val="center"/>
          </w:tcPr>
          <w:p w14:paraId="11718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w:t>
            </w:r>
          </w:p>
        </w:tc>
        <w:tc>
          <w:tcPr>
            <w:tcW w:w="465" w:type="dxa"/>
            <w:vAlign w:val="center"/>
          </w:tcPr>
          <w:p w14:paraId="2CC643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150B97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2DA48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057C46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02"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55"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45"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65"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否则报价无效；大项内包含子项的必须报全，否则报价无效</w:t>
            </w:r>
            <w:r>
              <w:rPr>
                <w:rFonts w:hint="eastAsia" w:ascii="宋体" w:hAnsi="宋体" w:eastAsia="宋体" w:cs="宋体"/>
                <w:sz w:val="21"/>
                <w:szCs w:val="21"/>
              </w:rPr>
              <w:t>。</w:t>
            </w:r>
            <w:r>
              <w:rPr>
                <w:rFonts w:hint="eastAsia" w:ascii="宋体" w:hAnsi="宋体" w:eastAsia="宋体" w:cs="宋体"/>
                <w:sz w:val="21"/>
                <w:szCs w:val="21"/>
                <w:lang w:val="en-US" w:eastAsia="zh-CN"/>
              </w:rPr>
              <w:t>报价时除原有的PDF报价单还必须同时上传一份电子文档报价单。</w:t>
            </w:r>
          </w:p>
        </w:tc>
      </w:tr>
    </w:tbl>
    <w:p w14:paraId="78636FB6">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33ECEE1F">
      <w:pPr>
        <w:pStyle w:val="3"/>
        <w:spacing w:after="0"/>
        <w:ind w:firstLine="3313" w:firstLineChars="1100"/>
        <w:jc w:val="both"/>
        <w:rPr>
          <w:rFonts w:hint="eastAsia" w:ascii="宋体" w:hAnsi="宋体" w:eastAsia="宋体" w:cs="宋体"/>
          <w:b/>
          <w:bCs w:val="0"/>
          <w:color w:val="auto"/>
          <w:kern w:val="0"/>
          <w:sz w:val="30"/>
          <w:szCs w:val="30"/>
          <w:lang w:val="en-US" w:eastAsia="zh-CN"/>
        </w:rPr>
      </w:pPr>
      <w:bookmarkStart w:id="207" w:name="_GoBack"/>
      <w:bookmarkEnd w:id="207"/>
    </w:p>
    <w:p w14:paraId="5B591E60">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5919C48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112C34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21B9507">
      <w:pPr>
        <w:rPr>
          <w:rFonts w:hint="eastAsia" w:ascii="Times New Roman" w:hAnsi="Times New Roman"/>
          <w:color w:val="auto"/>
          <w:kern w:val="0"/>
          <w:lang w:val="en-US" w:eastAsia="zh-CN"/>
        </w:rPr>
      </w:pPr>
    </w:p>
    <w:p w14:paraId="46067B2E">
      <w:pPr>
        <w:rPr>
          <w:rFonts w:hint="eastAsia" w:ascii="Times New Roman" w:hAnsi="Times New Roman"/>
          <w:color w:val="auto"/>
          <w:kern w:val="0"/>
          <w:lang w:val="en-US" w:eastAsia="zh-CN"/>
        </w:rPr>
      </w:pPr>
    </w:p>
    <w:p w14:paraId="05D231EF">
      <w:pPr>
        <w:rPr>
          <w:rFonts w:hint="eastAsia" w:ascii="Times New Roman" w:hAnsi="Times New Roman"/>
          <w:color w:val="auto"/>
          <w:kern w:val="0"/>
          <w:lang w:val="en-US" w:eastAsia="zh-CN"/>
        </w:rPr>
      </w:pPr>
    </w:p>
    <w:p w14:paraId="185F5BEF">
      <w:pPr>
        <w:rPr>
          <w:rFonts w:hint="eastAsia" w:ascii="Times New Roman" w:hAnsi="Times New Roman"/>
          <w:color w:val="auto"/>
          <w:kern w:val="0"/>
          <w:lang w:val="en-US" w:eastAsia="zh-CN"/>
        </w:rPr>
      </w:pPr>
    </w:p>
    <w:p w14:paraId="64542266">
      <w:pPr>
        <w:rPr>
          <w:rFonts w:hint="eastAsia" w:ascii="Times New Roman" w:hAnsi="Times New Roman"/>
          <w:color w:val="auto"/>
          <w:kern w:val="0"/>
          <w:lang w:val="en-US" w:eastAsia="zh-CN"/>
        </w:rPr>
      </w:pPr>
    </w:p>
    <w:p w14:paraId="25414B96">
      <w:pPr>
        <w:rPr>
          <w:rFonts w:hint="eastAsia" w:ascii="Times New Roman" w:hAnsi="Times New Roman"/>
          <w:color w:val="auto"/>
          <w:kern w:val="0"/>
          <w:lang w:val="en-US" w:eastAsia="zh-CN"/>
        </w:rPr>
      </w:pPr>
    </w:p>
    <w:p w14:paraId="2B092D2D">
      <w:pPr>
        <w:rPr>
          <w:rFonts w:hint="eastAsia" w:ascii="Times New Roman" w:hAnsi="Times New Roman"/>
          <w:color w:val="auto"/>
          <w:kern w:val="0"/>
          <w:lang w:val="en-US" w:eastAsia="zh-CN"/>
        </w:rPr>
      </w:pPr>
    </w:p>
    <w:p w14:paraId="1D6A49F3">
      <w:pPr>
        <w:rPr>
          <w:rFonts w:hint="eastAsia" w:ascii="Times New Roman" w:hAnsi="Times New Roman"/>
          <w:color w:val="auto"/>
          <w:kern w:val="0"/>
          <w:lang w:val="en-US" w:eastAsia="zh-CN"/>
        </w:rPr>
      </w:pPr>
    </w:p>
    <w:p w14:paraId="70A5093E">
      <w:pPr>
        <w:rPr>
          <w:rFonts w:hint="eastAsia" w:ascii="Times New Roman" w:hAnsi="Times New Roman"/>
          <w:color w:val="auto"/>
          <w:kern w:val="0"/>
          <w:lang w:val="en-US" w:eastAsia="zh-CN"/>
        </w:rPr>
      </w:pPr>
    </w:p>
    <w:p w14:paraId="16A7FBD4">
      <w:pPr>
        <w:rPr>
          <w:rFonts w:hint="eastAsia" w:ascii="Times New Roman" w:hAnsi="Times New Roman"/>
          <w:color w:val="auto"/>
          <w:kern w:val="0"/>
          <w:lang w:val="en-US" w:eastAsia="zh-CN"/>
        </w:rPr>
      </w:pPr>
    </w:p>
    <w:p w14:paraId="27143519">
      <w:pPr>
        <w:rPr>
          <w:rFonts w:hint="eastAsia" w:ascii="Times New Roman" w:hAnsi="Times New Roman"/>
          <w:color w:val="auto"/>
          <w:kern w:val="0"/>
          <w:lang w:val="en-US" w:eastAsia="zh-CN"/>
        </w:rPr>
      </w:pPr>
    </w:p>
    <w:p w14:paraId="7B470DBB">
      <w:pPr>
        <w:rPr>
          <w:rFonts w:hint="eastAsia" w:ascii="Times New Roman" w:hAnsi="Times New Roman"/>
          <w:color w:val="auto"/>
          <w:kern w:val="0"/>
          <w:lang w:val="en-US" w:eastAsia="zh-CN"/>
        </w:rPr>
      </w:pPr>
    </w:p>
    <w:p w14:paraId="2D23CD8D">
      <w:pPr>
        <w:rPr>
          <w:rFonts w:hint="eastAsia" w:ascii="Times New Roman" w:hAnsi="Times New Roman"/>
          <w:color w:val="auto"/>
          <w:kern w:val="0"/>
          <w:lang w:val="en-US" w:eastAsia="zh-CN"/>
        </w:rPr>
      </w:pPr>
    </w:p>
    <w:p w14:paraId="1043F21E">
      <w:pPr>
        <w:rPr>
          <w:rFonts w:hint="eastAsia" w:ascii="Times New Roman" w:hAnsi="Times New Roman"/>
          <w:color w:val="auto"/>
          <w:kern w:val="0"/>
          <w:lang w:val="en-US" w:eastAsia="zh-CN"/>
        </w:rPr>
      </w:pPr>
    </w:p>
    <w:p w14:paraId="75328926">
      <w:pPr>
        <w:rPr>
          <w:rFonts w:hint="eastAsia" w:ascii="Times New Roman" w:hAnsi="Times New Roman"/>
          <w:color w:val="auto"/>
          <w:kern w:val="0"/>
          <w:lang w:val="en-US" w:eastAsia="zh-CN"/>
        </w:rPr>
      </w:pPr>
    </w:p>
    <w:p w14:paraId="37406E35">
      <w:pPr>
        <w:rPr>
          <w:rFonts w:hint="eastAsia" w:ascii="Times New Roman" w:hAnsi="Times New Roman"/>
          <w:color w:val="auto"/>
          <w:kern w:val="0"/>
          <w:lang w:val="en-US" w:eastAsia="zh-CN"/>
        </w:rPr>
      </w:pPr>
    </w:p>
    <w:p w14:paraId="42EFB237">
      <w:pPr>
        <w:rPr>
          <w:rFonts w:hint="eastAsia" w:ascii="Times New Roman" w:hAnsi="Times New Roman"/>
          <w:color w:val="auto"/>
          <w:kern w:val="0"/>
          <w:lang w:val="en-US" w:eastAsia="zh-CN"/>
        </w:rPr>
      </w:pPr>
    </w:p>
    <w:p w14:paraId="34694D94">
      <w:pPr>
        <w:rPr>
          <w:rFonts w:hint="eastAsia" w:ascii="Times New Roman" w:hAnsi="Times New Roman"/>
          <w:color w:val="auto"/>
          <w:kern w:val="0"/>
          <w:lang w:val="en-US" w:eastAsia="zh-CN"/>
        </w:rPr>
      </w:pPr>
    </w:p>
    <w:p w14:paraId="19A8AA2F">
      <w:pPr>
        <w:rPr>
          <w:rFonts w:hint="eastAsia" w:ascii="Times New Roman" w:hAnsi="Times New Roman"/>
          <w:color w:val="auto"/>
          <w:kern w:val="0"/>
          <w:lang w:val="en-US" w:eastAsia="zh-CN"/>
        </w:rPr>
      </w:pPr>
    </w:p>
    <w:p w14:paraId="0E68C334">
      <w:pPr>
        <w:rPr>
          <w:rFonts w:hint="eastAsia" w:ascii="Times New Roman" w:hAnsi="Times New Roman"/>
          <w:color w:val="auto"/>
          <w:kern w:val="0"/>
          <w:lang w:val="en-US" w:eastAsia="zh-CN"/>
        </w:rPr>
      </w:pPr>
    </w:p>
    <w:p w14:paraId="3530B2FB">
      <w:pPr>
        <w:rPr>
          <w:rFonts w:hint="eastAsia" w:ascii="Times New Roman" w:hAnsi="Times New Roman"/>
          <w:color w:val="auto"/>
          <w:kern w:val="0"/>
          <w:lang w:val="en-US" w:eastAsia="zh-CN"/>
        </w:rPr>
      </w:pPr>
    </w:p>
    <w:p w14:paraId="76359D00">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72CD17-5470-4167-94B4-FF8F15E739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290D8456-244A-4B35-A54A-CD985C7B80EB}"/>
  </w:font>
  <w:font w:name="方正小标宋简体">
    <w:panose1 w:val="02000000000000000000"/>
    <w:charset w:val="86"/>
    <w:family w:val="auto"/>
    <w:pitch w:val="default"/>
    <w:sig w:usb0="00000001" w:usb1="08000000" w:usb2="00000000" w:usb3="00000000" w:csb0="00040000" w:csb1="00000000"/>
    <w:embedRegular r:id="rId3" w:fontKey="{BDC76BB3-EC10-4C54-A9C7-2CBE1C77F877}"/>
  </w:font>
  <w:font w:name="微软雅黑">
    <w:panose1 w:val="020B0503020204020204"/>
    <w:charset w:val="86"/>
    <w:family w:val="auto"/>
    <w:pitch w:val="default"/>
    <w:sig w:usb0="80000287" w:usb1="2ACF3C50" w:usb2="00000016" w:usb3="00000000" w:csb0="0004001F" w:csb1="00000000"/>
    <w:embedRegular r:id="rId4" w:fontKey="{8C2F475C-383B-4D5C-AC5E-9B03C1BB675A}"/>
  </w:font>
  <w:font w:name="新宋体">
    <w:panose1 w:val="02010609030101010101"/>
    <w:charset w:val="86"/>
    <w:family w:val="auto"/>
    <w:pitch w:val="default"/>
    <w:sig w:usb0="00000203" w:usb1="288F0000" w:usb2="00000006" w:usb3="00000000" w:csb0="00040001" w:csb1="00000000"/>
    <w:embedRegular r:id="rId5" w:fontKey="{5810D70C-9C96-4560-AD52-9C02D17D3A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785724"/>
    <w:rsid w:val="02C4662B"/>
    <w:rsid w:val="03522A58"/>
    <w:rsid w:val="043438CC"/>
    <w:rsid w:val="051379D8"/>
    <w:rsid w:val="05BE40FB"/>
    <w:rsid w:val="06141C07"/>
    <w:rsid w:val="06497B03"/>
    <w:rsid w:val="06BB2083"/>
    <w:rsid w:val="06CE0008"/>
    <w:rsid w:val="0765096C"/>
    <w:rsid w:val="076A5F83"/>
    <w:rsid w:val="07720B9B"/>
    <w:rsid w:val="079E79DA"/>
    <w:rsid w:val="07A019A5"/>
    <w:rsid w:val="07C17B6D"/>
    <w:rsid w:val="085032DE"/>
    <w:rsid w:val="08D00E36"/>
    <w:rsid w:val="09755F4D"/>
    <w:rsid w:val="0A834711"/>
    <w:rsid w:val="0AA3355A"/>
    <w:rsid w:val="0B597A11"/>
    <w:rsid w:val="0BA53A2D"/>
    <w:rsid w:val="0BC114DF"/>
    <w:rsid w:val="0CAF4DC4"/>
    <w:rsid w:val="0D8B0A01"/>
    <w:rsid w:val="0DBA6674"/>
    <w:rsid w:val="0F4345F5"/>
    <w:rsid w:val="102F1EF5"/>
    <w:rsid w:val="114161E7"/>
    <w:rsid w:val="114715EE"/>
    <w:rsid w:val="120D40DA"/>
    <w:rsid w:val="124B075F"/>
    <w:rsid w:val="130628D8"/>
    <w:rsid w:val="14737896"/>
    <w:rsid w:val="14F74BCE"/>
    <w:rsid w:val="14F90946"/>
    <w:rsid w:val="14FD19B0"/>
    <w:rsid w:val="15350822"/>
    <w:rsid w:val="15885D81"/>
    <w:rsid w:val="167A3002"/>
    <w:rsid w:val="16897AA8"/>
    <w:rsid w:val="16977C3D"/>
    <w:rsid w:val="16B5089D"/>
    <w:rsid w:val="17725CE9"/>
    <w:rsid w:val="18493992"/>
    <w:rsid w:val="18C63235"/>
    <w:rsid w:val="19B65298"/>
    <w:rsid w:val="19BF0744"/>
    <w:rsid w:val="19BF485E"/>
    <w:rsid w:val="19EF056A"/>
    <w:rsid w:val="1AEC4493"/>
    <w:rsid w:val="1B177D78"/>
    <w:rsid w:val="1BE41FFF"/>
    <w:rsid w:val="1D13631D"/>
    <w:rsid w:val="1D774AFE"/>
    <w:rsid w:val="1DA8115B"/>
    <w:rsid w:val="1DB27CC5"/>
    <w:rsid w:val="1DD30B53"/>
    <w:rsid w:val="1DFE0D7B"/>
    <w:rsid w:val="1E0E568F"/>
    <w:rsid w:val="1E1E31CB"/>
    <w:rsid w:val="1E34479D"/>
    <w:rsid w:val="207A66C7"/>
    <w:rsid w:val="207E073E"/>
    <w:rsid w:val="213078D8"/>
    <w:rsid w:val="21834158"/>
    <w:rsid w:val="218A6797"/>
    <w:rsid w:val="21C72A3E"/>
    <w:rsid w:val="220426D8"/>
    <w:rsid w:val="22280ABD"/>
    <w:rsid w:val="22340084"/>
    <w:rsid w:val="22DC7770"/>
    <w:rsid w:val="22F5715A"/>
    <w:rsid w:val="23030452"/>
    <w:rsid w:val="23681EC9"/>
    <w:rsid w:val="241430A6"/>
    <w:rsid w:val="2452597D"/>
    <w:rsid w:val="257B5469"/>
    <w:rsid w:val="25A91F14"/>
    <w:rsid w:val="26A86F43"/>
    <w:rsid w:val="26AC5D22"/>
    <w:rsid w:val="27835719"/>
    <w:rsid w:val="27CC3C98"/>
    <w:rsid w:val="283C0E1E"/>
    <w:rsid w:val="28E13CB9"/>
    <w:rsid w:val="297D7484"/>
    <w:rsid w:val="2A04596B"/>
    <w:rsid w:val="2A1A0CEB"/>
    <w:rsid w:val="2A2E0C3A"/>
    <w:rsid w:val="2A4B3DED"/>
    <w:rsid w:val="2AAE4880"/>
    <w:rsid w:val="2AE553C9"/>
    <w:rsid w:val="2B400C25"/>
    <w:rsid w:val="2B944603"/>
    <w:rsid w:val="2BF61145"/>
    <w:rsid w:val="2CFE2B46"/>
    <w:rsid w:val="2D331C6F"/>
    <w:rsid w:val="2D8469EC"/>
    <w:rsid w:val="2DA42760"/>
    <w:rsid w:val="2DA76D39"/>
    <w:rsid w:val="2DE05E9B"/>
    <w:rsid w:val="2DEE2BBA"/>
    <w:rsid w:val="2E033918"/>
    <w:rsid w:val="2EA4771D"/>
    <w:rsid w:val="2EF04710"/>
    <w:rsid w:val="312B32C2"/>
    <w:rsid w:val="31832E12"/>
    <w:rsid w:val="31F069B6"/>
    <w:rsid w:val="3243100D"/>
    <w:rsid w:val="32A1627D"/>
    <w:rsid w:val="32FD2435"/>
    <w:rsid w:val="33260700"/>
    <w:rsid w:val="33296443"/>
    <w:rsid w:val="333C7F24"/>
    <w:rsid w:val="333D3C9C"/>
    <w:rsid w:val="339B5162"/>
    <w:rsid w:val="340071A3"/>
    <w:rsid w:val="340A6274"/>
    <w:rsid w:val="34DF16EF"/>
    <w:rsid w:val="354E1250"/>
    <w:rsid w:val="358E6037"/>
    <w:rsid w:val="36AC716F"/>
    <w:rsid w:val="377C2FE5"/>
    <w:rsid w:val="37991DE9"/>
    <w:rsid w:val="38C369F1"/>
    <w:rsid w:val="39974106"/>
    <w:rsid w:val="39A607ED"/>
    <w:rsid w:val="39F94DC1"/>
    <w:rsid w:val="3A3A65D2"/>
    <w:rsid w:val="3A43603C"/>
    <w:rsid w:val="3A561988"/>
    <w:rsid w:val="3A7A103F"/>
    <w:rsid w:val="3B8763FC"/>
    <w:rsid w:val="3BFF184D"/>
    <w:rsid w:val="3CB63F34"/>
    <w:rsid w:val="3CEB6517"/>
    <w:rsid w:val="3CFB6595"/>
    <w:rsid w:val="3CFD6BB7"/>
    <w:rsid w:val="3D34475C"/>
    <w:rsid w:val="3DCB6742"/>
    <w:rsid w:val="3E38578C"/>
    <w:rsid w:val="3E3C01FF"/>
    <w:rsid w:val="3F286E52"/>
    <w:rsid w:val="3F2A1578"/>
    <w:rsid w:val="3FE9293F"/>
    <w:rsid w:val="405A4224"/>
    <w:rsid w:val="421A58D4"/>
    <w:rsid w:val="427A5715"/>
    <w:rsid w:val="42862F6A"/>
    <w:rsid w:val="433C5D1E"/>
    <w:rsid w:val="44093E52"/>
    <w:rsid w:val="44107006"/>
    <w:rsid w:val="44226CC2"/>
    <w:rsid w:val="44920CB0"/>
    <w:rsid w:val="45032D13"/>
    <w:rsid w:val="45726E52"/>
    <w:rsid w:val="45A00D58"/>
    <w:rsid w:val="460E1AB7"/>
    <w:rsid w:val="460F14C8"/>
    <w:rsid w:val="46637C62"/>
    <w:rsid w:val="46933C70"/>
    <w:rsid w:val="46C40504"/>
    <w:rsid w:val="46EE5581"/>
    <w:rsid w:val="47501D98"/>
    <w:rsid w:val="48194880"/>
    <w:rsid w:val="48F86DE0"/>
    <w:rsid w:val="4B0B57E5"/>
    <w:rsid w:val="4B896DF6"/>
    <w:rsid w:val="4BC15012"/>
    <w:rsid w:val="4CB27A82"/>
    <w:rsid w:val="4D2407F9"/>
    <w:rsid w:val="4D66647C"/>
    <w:rsid w:val="4D7E5B92"/>
    <w:rsid w:val="4DD94895"/>
    <w:rsid w:val="4E6B74B7"/>
    <w:rsid w:val="4F18763F"/>
    <w:rsid w:val="4F2D1733"/>
    <w:rsid w:val="4F4A53A9"/>
    <w:rsid w:val="4FA233AD"/>
    <w:rsid w:val="500261D8"/>
    <w:rsid w:val="50041972"/>
    <w:rsid w:val="50610B72"/>
    <w:rsid w:val="509B2FD7"/>
    <w:rsid w:val="51D376E3"/>
    <w:rsid w:val="51E67581"/>
    <w:rsid w:val="523676EA"/>
    <w:rsid w:val="524F1A19"/>
    <w:rsid w:val="530C74BB"/>
    <w:rsid w:val="53E915AA"/>
    <w:rsid w:val="54EB7CA8"/>
    <w:rsid w:val="55EF7BB3"/>
    <w:rsid w:val="55F20E2B"/>
    <w:rsid w:val="56737851"/>
    <w:rsid w:val="5680683F"/>
    <w:rsid w:val="56F815DC"/>
    <w:rsid w:val="57711FE2"/>
    <w:rsid w:val="58647451"/>
    <w:rsid w:val="59417793"/>
    <w:rsid w:val="59907EED"/>
    <w:rsid w:val="5A715E56"/>
    <w:rsid w:val="5AB53F94"/>
    <w:rsid w:val="5B60755C"/>
    <w:rsid w:val="5B6F6839"/>
    <w:rsid w:val="5B97061C"/>
    <w:rsid w:val="5C02145B"/>
    <w:rsid w:val="5C2B04AE"/>
    <w:rsid w:val="5C594DF3"/>
    <w:rsid w:val="5D042FB1"/>
    <w:rsid w:val="5D6808B8"/>
    <w:rsid w:val="5DA36C6E"/>
    <w:rsid w:val="5DA87DE0"/>
    <w:rsid w:val="5DCA09A3"/>
    <w:rsid w:val="5E167440"/>
    <w:rsid w:val="5E253E84"/>
    <w:rsid w:val="5E8D407E"/>
    <w:rsid w:val="5F213A10"/>
    <w:rsid w:val="5F8C5DB5"/>
    <w:rsid w:val="5FF437B1"/>
    <w:rsid w:val="60257A98"/>
    <w:rsid w:val="602C2F4B"/>
    <w:rsid w:val="60655BC8"/>
    <w:rsid w:val="60675D3C"/>
    <w:rsid w:val="6077565B"/>
    <w:rsid w:val="60C97FB7"/>
    <w:rsid w:val="61137C66"/>
    <w:rsid w:val="61483E9A"/>
    <w:rsid w:val="61D92AF5"/>
    <w:rsid w:val="62B45479"/>
    <w:rsid w:val="63FC24CF"/>
    <w:rsid w:val="64B22605"/>
    <w:rsid w:val="661E50E3"/>
    <w:rsid w:val="66452F0C"/>
    <w:rsid w:val="6667362D"/>
    <w:rsid w:val="66A7157D"/>
    <w:rsid w:val="671D4BFD"/>
    <w:rsid w:val="672C3830"/>
    <w:rsid w:val="68365066"/>
    <w:rsid w:val="68B74363"/>
    <w:rsid w:val="69E314DA"/>
    <w:rsid w:val="69F446AA"/>
    <w:rsid w:val="6A445335"/>
    <w:rsid w:val="6B7E6624"/>
    <w:rsid w:val="6BD87931"/>
    <w:rsid w:val="6C2347F8"/>
    <w:rsid w:val="6C950C9E"/>
    <w:rsid w:val="6C9B45C8"/>
    <w:rsid w:val="6CAF118B"/>
    <w:rsid w:val="6CCD1611"/>
    <w:rsid w:val="6CE26D5D"/>
    <w:rsid w:val="6DB30807"/>
    <w:rsid w:val="6DF130DE"/>
    <w:rsid w:val="6F4D07E7"/>
    <w:rsid w:val="703561B0"/>
    <w:rsid w:val="70626755"/>
    <w:rsid w:val="707458D8"/>
    <w:rsid w:val="70A46B2D"/>
    <w:rsid w:val="712D08D1"/>
    <w:rsid w:val="72D51220"/>
    <w:rsid w:val="72E3289C"/>
    <w:rsid w:val="731D6723"/>
    <w:rsid w:val="736305DA"/>
    <w:rsid w:val="74F87447"/>
    <w:rsid w:val="75260EE2"/>
    <w:rsid w:val="7530098F"/>
    <w:rsid w:val="764C0EA4"/>
    <w:rsid w:val="76622B15"/>
    <w:rsid w:val="76987E92"/>
    <w:rsid w:val="77832D86"/>
    <w:rsid w:val="77E70B6D"/>
    <w:rsid w:val="78511348"/>
    <w:rsid w:val="78632E2A"/>
    <w:rsid w:val="7ACC0CD4"/>
    <w:rsid w:val="7B04782F"/>
    <w:rsid w:val="7B242D44"/>
    <w:rsid w:val="7B5A49B8"/>
    <w:rsid w:val="7D8E0949"/>
    <w:rsid w:val="7EA1262B"/>
    <w:rsid w:val="7F06435D"/>
    <w:rsid w:val="7F0D7F93"/>
    <w:rsid w:val="7F442849"/>
    <w:rsid w:val="7FAE329F"/>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7277</Words>
  <Characters>7770</Characters>
  <Lines>0</Lines>
  <Paragraphs>0</Paragraphs>
  <TotalTime>2</TotalTime>
  <ScaleCrop>false</ScaleCrop>
  <LinksUpToDate>false</LinksUpToDate>
  <CharactersWithSpaces>8132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2025-10-27T06:41:48Z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