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XB20251215-08</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5704ED7">
      <w:pPr>
        <w:spacing w:line="360" w:lineRule="auto"/>
        <w:jc w:val="center"/>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2025年12月份浓缩机、球磨机配件</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12月份浓缩机、球磨机配件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浓缩机、球磨机配件一批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12月份浓缩机、球磨机配件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2025年12月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中心传动浓缩机</w:t>
            </w:r>
          </w:p>
        </w:tc>
        <w:tc>
          <w:tcPr>
            <w:tcW w:w="2933"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NXZ-21  驱动压力：6.3MPa 行程450mm，出厂编号：2241   淮北中芬矿山机器有限公司</w:t>
            </w:r>
          </w:p>
        </w:tc>
        <w:tc>
          <w:tcPr>
            <w:tcW w:w="652" w:type="dxa"/>
            <w:vAlign w:val="center"/>
          </w:tcPr>
          <w:p w14:paraId="190EE16F">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5" w:type="dxa"/>
            <w:vAlign w:val="center"/>
          </w:tcPr>
          <w:p w14:paraId="31AF7529">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777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ECEA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w:t>
            </w:r>
          </w:p>
        </w:tc>
        <w:tc>
          <w:tcPr>
            <w:tcW w:w="1972" w:type="dxa"/>
            <w:vAlign w:val="center"/>
          </w:tcPr>
          <w:p w14:paraId="540000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轴向柱塞泵</w:t>
            </w:r>
          </w:p>
        </w:tc>
        <w:tc>
          <w:tcPr>
            <w:tcW w:w="2933" w:type="dxa"/>
            <w:vAlign w:val="center"/>
          </w:tcPr>
          <w:p w14:paraId="643CAC62">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0AC8EB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25" w:type="dxa"/>
            <w:vAlign w:val="center"/>
          </w:tcPr>
          <w:p w14:paraId="1342A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5E6A002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7EF617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FAE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E52F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w:t>
            </w:r>
          </w:p>
        </w:tc>
        <w:tc>
          <w:tcPr>
            <w:tcW w:w="1972" w:type="dxa"/>
            <w:vAlign w:val="center"/>
          </w:tcPr>
          <w:p w14:paraId="21881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压力表</w:t>
            </w:r>
          </w:p>
        </w:tc>
        <w:tc>
          <w:tcPr>
            <w:tcW w:w="2933" w:type="dxa"/>
            <w:vAlign w:val="center"/>
          </w:tcPr>
          <w:p w14:paraId="54ED974B">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31802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525" w:type="dxa"/>
            <w:vAlign w:val="center"/>
          </w:tcPr>
          <w:p w14:paraId="56377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3C954C9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E8FFC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827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1216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w:t>
            </w:r>
          </w:p>
        </w:tc>
        <w:tc>
          <w:tcPr>
            <w:tcW w:w="1972" w:type="dxa"/>
            <w:vAlign w:val="center"/>
          </w:tcPr>
          <w:p w14:paraId="7C6AC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柱塞泵联轴器</w:t>
            </w:r>
          </w:p>
        </w:tc>
        <w:tc>
          <w:tcPr>
            <w:tcW w:w="2933" w:type="dxa"/>
            <w:vAlign w:val="center"/>
          </w:tcPr>
          <w:p w14:paraId="0EAAF321">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44CE4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25" w:type="dxa"/>
            <w:vAlign w:val="center"/>
          </w:tcPr>
          <w:p w14:paraId="06F2D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1131A1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773BA7D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EDA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A501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④</w:t>
            </w:r>
          </w:p>
        </w:tc>
        <w:tc>
          <w:tcPr>
            <w:tcW w:w="1972" w:type="dxa"/>
            <w:vAlign w:val="center"/>
          </w:tcPr>
          <w:p w14:paraId="1A3351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显示屏</w:t>
            </w:r>
          </w:p>
        </w:tc>
        <w:tc>
          <w:tcPr>
            <w:tcW w:w="2933" w:type="dxa"/>
            <w:vAlign w:val="center"/>
          </w:tcPr>
          <w:p w14:paraId="386E9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SIEMENS    TD400C    V2.0</w:t>
            </w:r>
          </w:p>
        </w:tc>
        <w:tc>
          <w:tcPr>
            <w:tcW w:w="652" w:type="dxa"/>
            <w:vAlign w:val="center"/>
          </w:tcPr>
          <w:p w14:paraId="28E97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25" w:type="dxa"/>
            <w:vAlign w:val="center"/>
          </w:tcPr>
          <w:p w14:paraId="06DEC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827" w:type="dxa"/>
            <w:vAlign w:val="center"/>
          </w:tcPr>
          <w:p w14:paraId="364DA6A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3AD9B8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3E7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8C8AF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2</w:t>
            </w:r>
          </w:p>
        </w:tc>
        <w:tc>
          <w:tcPr>
            <w:tcW w:w="1972" w:type="dxa"/>
            <w:vAlign w:val="center"/>
          </w:tcPr>
          <w:p w14:paraId="290B5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6.4米球磨机配件</w:t>
            </w:r>
          </w:p>
        </w:tc>
        <w:tc>
          <w:tcPr>
            <w:tcW w:w="2933" w:type="dxa"/>
            <w:vAlign w:val="center"/>
          </w:tcPr>
          <w:p w14:paraId="181BDA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6.4*1.83m（延河洪福密）</w:t>
            </w:r>
          </w:p>
        </w:tc>
        <w:tc>
          <w:tcPr>
            <w:tcW w:w="652" w:type="dxa"/>
            <w:vAlign w:val="center"/>
          </w:tcPr>
          <w:p w14:paraId="2B64C831">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5" w:type="dxa"/>
            <w:vAlign w:val="center"/>
          </w:tcPr>
          <w:p w14:paraId="2B1DEC78">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7" w:type="dxa"/>
            <w:vAlign w:val="center"/>
          </w:tcPr>
          <w:p w14:paraId="6ADFF82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5063D84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DA8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82A6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①</w:t>
            </w:r>
          </w:p>
        </w:tc>
        <w:tc>
          <w:tcPr>
            <w:tcW w:w="1972" w:type="dxa"/>
            <w:vAlign w:val="center"/>
          </w:tcPr>
          <w:p w14:paraId="5701C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小齿轮带轴</w:t>
            </w:r>
          </w:p>
        </w:tc>
        <w:tc>
          <w:tcPr>
            <w:tcW w:w="2933" w:type="dxa"/>
            <w:vAlign w:val="center"/>
          </w:tcPr>
          <w:p w14:paraId="6D680614">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6BFE8B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25" w:type="dxa"/>
            <w:vAlign w:val="center"/>
          </w:tcPr>
          <w:p w14:paraId="7D47B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299FAE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7A5048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A3A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CC780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②</w:t>
            </w:r>
          </w:p>
        </w:tc>
        <w:tc>
          <w:tcPr>
            <w:tcW w:w="1972" w:type="dxa"/>
            <w:vAlign w:val="center"/>
          </w:tcPr>
          <w:p w14:paraId="5E1F6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大齿轮</w:t>
            </w:r>
          </w:p>
        </w:tc>
        <w:tc>
          <w:tcPr>
            <w:tcW w:w="2933" w:type="dxa"/>
            <w:vAlign w:val="center"/>
          </w:tcPr>
          <w:p w14:paraId="4E1B1A53">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0FEA8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5" w:type="dxa"/>
            <w:vAlign w:val="center"/>
          </w:tcPr>
          <w:p w14:paraId="32C02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4A4AD2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421D1C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按要求报价，大项内的各子项必须报全，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688"/>
      <w:bookmarkStart w:id="10" w:name="_Toc29895"/>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384308223"/>
      <w:bookmarkStart w:id="14" w:name="_Toc247527567"/>
      <w:bookmarkStart w:id="15" w:name="_Toc25772"/>
      <w:bookmarkStart w:id="16" w:name="_Toc352691486"/>
      <w:bookmarkStart w:id="17" w:name="_Toc152042318"/>
      <w:bookmarkStart w:id="18" w:name="_Toc144974510"/>
      <w:bookmarkStart w:id="19" w:name="_Toc152045542"/>
      <w:bookmarkStart w:id="20" w:name="_Toc369531529"/>
      <w:bookmarkStart w:id="21" w:name="_Toc361508598"/>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27568"/>
      <w:bookmarkStart w:id="24" w:name="_Toc361508599"/>
      <w:bookmarkStart w:id="25" w:name="_Toc300834964"/>
      <w:bookmarkStart w:id="26" w:name="_Toc369531530"/>
      <w:bookmarkStart w:id="27" w:name="_Toc247513967"/>
      <w:bookmarkStart w:id="28" w:name="_Toc152045543"/>
      <w:bookmarkStart w:id="29" w:name="_Toc152042319"/>
      <w:bookmarkStart w:id="30" w:name="_Toc144974511"/>
      <w:bookmarkStart w:id="31" w:name="_Toc384308224"/>
      <w:bookmarkStart w:id="32" w:name="_Toc352691487"/>
      <w:bookmarkStart w:id="33" w:name="_Toc15242"/>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84308227"/>
      <w:bookmarkStart w:id="36" w:name="_Toc29025"/>
      <w:bookmarkStart w:id="37" w:name="_Toc369531533"/>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00834967"/>
      <w:bookmarkStart w:id="40" w:name="_Toc361508603"/>
      <w:bookmarkStart w:id="41" w:name="_Toc144974514"/>
      <w:bookmarkStart w:id="42" w:name="_Toc247513970"/>
      <w:bookmarkStart w:id="43" w:name="_Toc384308228"/>
      <w:bookmarkStart w:id="44" w:name="_Toc247527571"/>
      <w:bookmarkStart w:id="45" w:name="_Toc369531534"/>
      <w:bookmarkStart w:id="46" w:name="_Toc152042322"/>
      <w:bookmarkStart w:id="47" w:name="_Toc14751"/>
      <w:bookmarkStart w:id="48" w:name="_Toc152045546"/>
      <w:bookmarkStart w:id="49" w:name="_Toc35269149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44974515"/>
      <w:bookmarkStart w:id="51" w:name="_Toc247527572"/>
      <w:bookmarkStart w:id="52" w:name="_Toc152042323"/>
      <w:bookmarkStart w:id="53" w:name="_Toc17952"/>
      <w:bookmarkStart w:id="54" w:name="_Toc384308229"/>
      <w:bookmarkStart w:id="55" w:name="_Toc369531535"/>
      <w:bookmarkStart w:id="56" w:name="_Toc361508604"/>
      <w:bookmarkStart w:id="57" w:name="_Toc352691492"/>
      <w:bookmarkStart w:id="58" w:name="_Toc300834968"/>
      <w:bookmarkStart w:id="59" w:name="_Toc247513971"/>
      <w:bookmarkStart w:id="60" w:name="_Toc152045547"/>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12月17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300835013"/>
      <w:bookmarkStart w:id="67" w:name="_Toc352691538"/>
      <w:bookmarkStart w:id="68" w:name="_Toc384308277"/>
      <w:bookmarkStart w:id="69" w:name="_Toc144974570"/>
      <w:bookmarkStart w:id="70" w:name="_Toc369531582"/>
      <w:bookmarkStart w:id="71" w:name="_Toc152042380"/>
      <w:bookmarkStart w:id="72" w:name="_Toc152045603"/>
      <w:bookmarkStart w:id="73" w:name="_Toc361508651"/>
      <w:bookmarkStart w:id="74" w:name="_Toc247514027"/>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33795835"/>
      <w:bookmarkStart w:id="78" w:name="_Toc29291"/>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2669"/>
      <w:bookmarkStart w:id="82" w:name="_Toc15253"/>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0852"/>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33795809"/>
      <w:bookmarkStart w:id="93" w:name="_Toc1907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84308243"/>
      <w:bookmarkStart w:id="96" w:name="_Toc369531549"/>
      <w:bookmarkStart w:id="97" w:name="_Toc152045561"/>
      <w:bookmarkStart w:id="98" w:name="_Toc352691505"/>
      <w:bookmarkStart w:id="99" w:name="_Toc144974529"/>
      <w:bookmarkStart w:id="100" w:name="_Toc152042337"/>
      <w:bookmarkStart w:id="101" w:name="_Toc361508618"/>
      <w:bookmarkStart w:id="102" w:name="_Toc30095"/>
      <w:bookmarkStart w:id="103" w:name="_Toc247527586"/>
      <w:bookmarkStart w:id="104" w:name="_Toc247513985"/>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8756"/>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19470"/>
      <w:bookmarkStart w:id="112" w:name="_Toc33795811"/>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3795812"/>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69531550"/>
      <w:bookmarkStart w:id="120" w:name="_Toc384308244"/>
      <w:bookmarkStart w:id="121" w:name="_Toc361508619"/>
      <w:bookmarkStart w:id="122" w:name="_Toc5668"/>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30705"/>
      <w:bookmarkStart w:id="126" w:name="_Toc33795813"/>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3795814"/>
      <w:bookmarkStart w:id="129" w:name="_Toc11183"/>
      <w:bookmarkStart w:id="130" w:name="_Toc14362"/>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5564"/>
      <w:bookmarkStart w:id="133" w:name="_Toc352691509"/>
      <w:bookmarkStart w:id="134" w:name="_Toc361508622"/>
      <w:bookmarkStart w:id="135" w:name="_Toc300834986"/>
      <w:bookmarkStart w:id="136" w:name="_Toc144974532"/>
      <w:bookmarkStart w:id="137" w:name="_Toc152042340"/>
      <w:bookmarkStart w:id="138" w:name="_Toc247527589"/>
      <w:bookmarkStart w:id="139" w:name="_Toc384308247"/>
      <w:bookmarkStart w:id="140" w:name="_Toc369531553"/>
      <w:bookmarkStart w:id="141" w:name="_Toc247513988"/>
      <w:bookmarkStart w:id="142" w:name="_Toc465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2341"/>
      <w:bookmarkStart w:id="144" w:name="_Toc144974533"/>
      <w:bookmarkStart w:id="145" w:name="_Toc384308248"/>
      <w:bookmarkStart w:id="146" w:name="_Toc152045565"/>
      <w:bookmarkStart w:id="147" w:name="_Toc247527590"/>
      <w:bookmarkStart w:id="148" w:name="_Toc369531554"/>
      <w:bookmarkStart w:id="149" w:name="_Toc18247"/>
      <w:bookmarkStart w:id="150" w:name="_Toc361508623"/>
      <w:bookmarkStart w:id="151" w:name="_Toc300834987"/>
      <w:bookmarkStart w:id="152" w:name="_Toc352691510"/>
      <w:bookmarkStart w:id="153" w:name="_Toc247513989"/>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300834991"/>
      <w:bookmarkStart w:id="158" w:name="_Toc144974536"/>
      <w:bookmarkStart w:id="159" w:name="_Toc152042344"/>
      <w:bookmarkStart w:id="160" w:name="_Toc247513992"/>
      <w:bookmarkStart w:id="161" w:name="_Toc152045568"/>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84308253"/>
      <w:bookmarkStart w:id="168" w:name="_Toc352691515"/>
      <w:bookmarkStart w:id="169" w:name="_Toc13644"/>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18070"/>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6CC53FE5">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4D247641">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3A10198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2025年12月15日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6FC5E86">
      <w:pPr>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XB20251215-08</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12月份浓缩机、球磨机配件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247514248"/>
      <w:bookmarkStart w:id="187" w:name="_Toc247527829"/>
      <w:bookmarkStart w:id="188" w:name="_Toc352691663"/>
      <w:bookmarkStart w:id="189" w:name="_Toc384308377"/>
      <w:bookmarkStart w:id="190" w:name="_Toc152045789"/>
      <w:bookmarkStart w:id="191" w:name="_Toc369531699"/>
      <w:bookmarkStart w:id="192" w:name="_Toc144974858"/>
      <w:bookmarkStart w:id="193" w:name="_Toc15573"/>
      <w:bookmarkStart w:id="194" w:name="_Toc361508754"/>
      <w:bookmarkStart w:id="195" w:name="_Toc300835211"/>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Times New Roman" w:hAnsi="Times New Roman" w:eastAsia="黑体"/>
          <w:color w:val="auto"/>
          <w:sz w:val="28"/>
          <w:szCs w:val="28"/>
          <w:highlight w:val="none"/>
          <w:lang w:val="en-US" w:eastAsia="zh-CN"/>
        </w:rPr>
        <w:t>12月份浓缩机、球磨机配件</w:t>
      </w:r>
      <w:r>
        <w:rPr>
          <w:rFonts w:hint="eastAsia" w:ascii="宋体" w:hAnsi="宋体" w:eastAsia="宋体" w:cs="宋体"/>
          <w:b/>
          <w:bCs/>
          <w:color w:val="auto"/>
          <w:sz w:val="30"/>
          <w:szCs w:val="30"/>
          <w:highlight w:val="none"/>
          <w:lang w:val="en-US" w:eastAsia="zh-CN"/>
        </w:rPr>
        <w:t>）</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935"/>
        <w:gridCol w:w="2835"/>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35"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35"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6E9F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0F74D0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935" w:type="dxa"/>
            <w:vAlign w:val="center"/>
          </w:tcPr>
          <w:p w14:paraId="39E8026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中心传动浓缩机</w:t>
            </w:r>
          </w:p>
        </w:tc>
        <w:tc>
          <w:tcPr>
            <w:tcW w:w="2835" w:type="dxa"/>
            <w:vAlign w:val="center"/>
          </w:tcPr>
          <w:p w14:paraId="0C6BE3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NXZ-21  驱动压力：6.3MPa 行程450mm，出厂编号：2241   淮北中芬矿山机器有限公司</w:t>
            </w:r>
          </w:p>
        </w:tc>
        <w:tc>
          <w:tcPr>
            <w:tcW w:w="555" w:type="dxa"/>
            <w:vAlign w:val="center"/>
          </w:tcPr>
          <w:p w14:paraId="24B53DD5">
            <w:pPr>
              <w:jc w:val="center"/>
              <w:rPr>
                <w:rFonts w:hint="eastAsia" w:ascii="宋体" w:hAnsi="宋体" w:eastAsia="宋体" w:cs="宋体"/>
                <w:color w:val="auto"/>
                <w:sz w:val="21"/>
                <w:szCs w:val="21"/>
                <w:vertAlign w:val="baseline"/>
                <w:lang w:val="en-US" w:eastAsia="zh-CN"/>
              </w:rPr>
            </w:pPr>
          </w:p>
        </w:tc>
        <w:tc>
          <w:tcPr>
            <w:tcW w:w="583" w:type="dxa"/>
            <w:vAlign w:val="center"/>
          </w:tcPr>
          <w:p w14:paraId="4B1B5D60">
            <w:pPr>
              <w:jc w:val="center"/>
              <w:rPr>
                <w:rFonts w:hint="eastAsia" w:ascii="宋体" w:hAnsi="宋体" w:eastAsia="宋体" w:cs="宋体"/>
                <w:color w:val="auto"/>
                <w:sz w:val="21"/>
                <w:szCs w:val="21"/>
                <w:vertAlign w:val="baseline"/>
                <w:lang w:eastAsia="zh-CN"/>
              </w:rPr>
            </w:pPr>
          </w:p>
        </w:tc>
        <w:tc>
          <w:tcPr>
            <w:tcW w:w="827" w:type="dxa"/>
            <w:vAlign w:val="center"/>
          </w:tcPr>
          <w:p w14:paraId="0ACF24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DDE7F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FD925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E58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3D80B9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w:t>
            </w:r>
          </w:p>
        </w:tc>
        <w:tc>
          <w:tcPr>
            <w:tcW w:w="1935" w:type="dxa"/>
            <w:vAlign w:val="center"/>
          </w:tcPr>
          <w:p w14:paraId="3A5E56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轴向柱塞泵</w:t>
            </w:r>
          </w:p>
        </w:tc>
        <w:tc>
          <w:tcPr>
            <w:tcW w:w="2835" w:type="dxa"/>
            <w:vAlign w:val="center"/>
          </w:tcPr>
          <w:p w14:paraId="5AE8AF45">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3330B1F8">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583" w:type="dxa"/>
            <w:vAlign w:val="center"/>
          </w:tcPr>
          <w:p w14:paraId="10D85F0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262A785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7BEAB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1B7C9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65A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7557053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w:t>
            </w:r>
          </w:p>
        </w:tc>
        <w:tc>
          <w:tcPr>
            <w:tcW w:w="1935" w:type="dxa"/>
            <w:vAlign w:val="center"/>
          </w:tcPr>
          <w:p w14:paraId="5A38C9C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压力表</w:t>
            </w:r>
          </w:p>
        </w:tc>
        <w:tc>
          <w:tcPr>
            <w:tcW w:w="2835" w:type="dxa"/>
            <w:vAlign w:val="center"/>
          </w:tcPr>
          <w:p w14:paraId="7E6588FE">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4B4E712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583" w:type="dxa"/>
            <w:vAlign w:val="center"/>
          </w:tcPr>
          <w:p w14:paraId="2E9913F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47BB18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84ADEB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C27AF0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D32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651C856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w:t>
            </w:r>
          </w:p>
        </w:tc>
        <w:tc>
          <w:tcPr>
            <w:tcW w:w="1935" w:type="dxa"/>
            <w:vAlign w:val="center"/>
          </w:tcPr>
          <w:p w14:paraId="6CD4F06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柱塞泵联轴器</w:t>
            </w:r>
          </w:p>
        </w:tc>
        <w:tc>
          <w:tcPr>
            <w:tcW w:w="2835" w:type="dxa"/>
            <w:vAlign w:val="center"/>
          </w:tcPr>
          <w:p w14:paraId="518488A4">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00D3599C">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583" w:type="dxa"/>
            <w:vAlign w:val="center"/>
          </w:tcPr>
          <w:p w14:paraId="76F0C092">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673916B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EBA95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55DCC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591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BE1E89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④</w:t>
            </w:r>
          </w:p>
        </w:tc>
        <w:tc>
          <w:tcPr>
            <w:tcW w:w="1935" w:type="dxa"/>
            <w:vAlign w:val="center"/>
          </w:tcPr>
          <w:p w14:paraId="332B97E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显示屏</w:t>
            </w:r>
          </w:p>
        </w:tc>
        <w:tc>
          <w:tcPr>
            <w:tcW w:w="2835" w:type="dxa"/>
            <w:vAlign w:val="center"/>
          </w:tcPr>
          <w:p w14:paraId="7ED6759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SIEMENS    TD400C    V2.0</w:t>
            </w:r>
          </w:p>
        </w:tc>
        <w:tc>
          <w:tcPr>
            <w:tcW w:w="555" w:type="dxa"/>
            <w:vAlign w:val="center"/>
          </w:tcPr>
          <w:p w14:paraId="7602E090">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583" w:type="dxa"/>
            <w:vAlign w:val="center"/>
          </w:tcPr>
          <w:p w14:paraId="2A9D696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块</w:t>
            </w:r>
          </w:p>
        </w:tc>
        <w:tc>
          <w:tcPr>
            <w:tcW w:w="827" w:type="dxa"/>
            <w:vAlign w:val="center"/>
          </w:tcPr>
          <w:p w14:paraId="5696489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00EC4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1F71DA6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99E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136F6C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2</w:t>
            </w:r>
          </w:p>
        </w:tc>
        <w:tc>
          <w:tcPr>
            <w:tcW w:w="1935" w:type="dxa"/>
            <w:vAlign w:val="center"/>
          </w:tcPr>
          <w:p w14:paraId="0FA0157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6.4米球磨机配件</w:t>
            </w:r>
          </w:p>
        </w:tc>
        <w:tc>
          <w:tcPr>
            <w:tcW w:w="2835" w:type="dxa"/>
            <w:vAlign w:val="center"/>
          </w:tcPr>
          <w:p w14:paraId="7D653EA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6.4*1.83m（延河洪福密）</w:t>
            </w:r>
          </w:p>
        </w:tc>
        <w:tc>
          <w:tcPr>
            <w:tcW w:w="555" w:type="dxa"/>
            <w:vAlign w:val="center"/>
          </w:tcPr>
          <w:p w14:paraId="34C21D3E">
            <w:pPr>
              <w:jc w:val="center"/>
              <w:rPr>
                <w:rFonts w:hint="eastAsia" w:ascii="宋体" w:hAnsi="宋体" w:eastAsia="宋体" w:cs="宋体"/>
                <w:color w:val="auto"/>
                <w:sz w:val="21"/>
                <w:szCs w:val="21"/>
                <w:vertAlign w:val="baseline"/>
                <w:lang w:val="en-US" w:eastAsia="zh-CN"/>
              </w:rPr>
            </w:pPr>
          </w:p>
        </w:tc>
        <w:tc>
          <w:tcPr>
            <w:tcW w:w="583" w:type="dxa"/>
            <w:vAlign w:val="center"/>
          </w:tcPr>
          <w:p w14:paraId="1AAD518C">
            <w:pPr>
              <w:jc w:val="center"/>
              <w:rPr>
                <w:rFonts w:hint="eastAsia" w:ascii="宋体" w:hAnsi="宋体" w:eastAsia="宋体" w:cs="宋体"/>
                <w:color w:val="auto"/>
                <w:sz w:val="21"/>
                <w:szCs w:val="21"/>
                <w:vertAlign w:val="baseline"/>
                <w:lang w:eastAsia="zh-CN"/>
              </w:rPr>
            </w:pPr>
          </w:p>
        </w:tc>
        <w:tc>
          <w:tcPr>
            <w:tcW w:w="827" w:type="dxa"/>
            <w:vAlign w:val="center"/>
          </w:tcPr>
          <w:p w14:paraId="0C96E4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72CC99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0D959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AB7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4CCF518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①</w:t>
            </w:r>
          </w:p>
        </w:tc>
        <w:tc>
          <w:tcPr>
            <w:tcW w:w="1935" w:type="dxa"/>
            <w:vAlign w:val="center"/>
          </w:tcPr>
          <w:p w14:paraId="6672B80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小齿轮带轴</w:t>
            </w:r>
          </w:p>
        </w:tc>
        <w:tc>
          <w:tcPr>
            <w:tcW w:w="2835" w:type="dxa"/>
            <w:vAlign w:val="center"/>
          </w:tcPr>
          <w:p w14:paraId="66A40A86">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49B3B571">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583" w:type="dxa"/>
            <w:vAlign w:val="center"/>
          </w:tcPr>
          <w:p w14:paraId="61EED9E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72F98F8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697978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D8F9E4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0E0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C8FFDE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②</w:t>
            </w:r>
          </w:p>
        </w:tc>
        <w:tc>
          <w:tcPr>
            <w:tcW w:w="1935" w:type="dxa"/>
            <w:vAlign w:val="center"/>
          </w:tcPr>
          <w:p w14:paraId="243CF82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大齿轮</w:t>
            </w:r>
          </w:p>
        </w:tc>
        <w:tc>
          <w:tcPr>
            <w:tcW w:w="2835" w:type="dxa"/>
            <w:vAlign w:val="center"/>
          </w:tcPr>
          <w:p w14:paraId="2621CBD1">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76F7AF6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583" w:type="dxa"/>
            <w:vAlign w:val="center"/>
          </w:tcPr>
          <w:p w14:paraId="0BFD0ED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套</w:t>
            </w:r>
          </w:p>
        </w:tc>
        <w:tc>
          <w:tcPr>
            <w:tcW w:w="827" w:type="dxa"/>
            <w:vAlign w:val="center"/>
          </w:tcPr>
          <w:p w14:paraId="7F3263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15AF0A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A66FEA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35"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35"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按要求报价，大项内的各子项必须报全，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bookmarkStart w:id="207" w:name="_GoBack"/>
      <w:bookmarkEnd w:id="207"/>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79E460D0">
      <w:pPr>
        <w:rPr>
          <w:rFonts w:hint="eastAsia" w:ascii="Times New Roman" w:hAnsi="Times New Roman"/>
          <w:color w:val="auto"/>
          <w:kern w:val="0"/>
          <w:lang w:val="en-US" w:eastAsia="zh-CN"/>
        </w:rPr>
      </w:pPr>
    </w:p>
    <w:p w14:paraId="3C52CF7E">
      <w:pPr>
        <w:rPr>
          <w:rFonts w:hint="eastAsia" w:ascii="Times New Roman" w:hAnsi="Times New Roman"/>
          <w:color w:val="auto"/>
          <w:kern w:val="0"/>
          <w:lang w:val="en-US" w:eastAsia="zh-CN"/>
        </w:rPr>
      </w:pPr>
    </w:p>
    <w:p w14:paraId="03FC2314">
      <w:pPr>
        <w:rPr>
          <w:rFonts w:hint="eastAsia" w:ascii="Times New Roman" w:hAnsi="Times New Roman"/>
          <w:color w:val="auto"/>
          <w:kern w:val="0"/>
          <w:lang w:val="en-US" w:eastAsia="zh-CN"/>
        </w:rPr>
      </w:pPr>
    </w:p>
    <w:p w14:paraId="41857987">
      <w:pPr>
        <w:rPr>
          <w:rFonts w:hint="eastAsia" w:ascii="Times New Roman" w:hAnsi="Times New Roman"/>
          <w:color w:val="auto"/>
          <w:kern w:val="0"/>
          <w:lang w:val="en-US" w:eastAsia="zh-CN"/>
        </w:rPr>
      </w:pPr>
    </w:p>
    <w:p w14:paraId="5076AAD2">
      <w:pPr>
        <w:rPr>
          <w:rFonts w:hint="eastAsia" w:ascii="Times New Roman" w:hAnsi="Times New Roman"/>
          <w:color w:val="auto"/>
          <w:kern w:val="0"/>
          <w:lang w:val="en-US" w:eastAsia="zh-CN"/>
        </w:rPr>
      </w:pPr>
    </w:p>
    <w:p w14:paraId="50CB6156">
      <w:pPr>
        <w:rPr>
          <w:rFonts w:hint="eastAsia" w:ascii="Times New Roman" w:hAnsi="Times New Roman"/>
          <w:color w:val="auto"/>
          <w:kern w:val="0"/>
          <w:lang w:val="en-US" w:eastAsia="zh-CN"/>
        </w:rPr>
      </w:pPr>
    </w:p>
    <w:p w14:paraId="72176645">
      <w:pPr>
        <w:rPr>
          <w:rFonts w:hint="eastAsia" w:ascii="Times New Roman" w:hAnsi="Times New Roman"/>
          <w:color w:val="auto"/>
          <w:kern w:val="0"/>
          <w:lang w:val="en-US" w:eastAsia="zh-CN"/>
        </w:rPr>
      </w:pPr>
    </w:p>
    <w:p w14:paraId="60B3CBBA">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917A23-526C-4900-9970-20B51FDD18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A30B74CD-E6F2-45AC-BCBA-7595292302EA}"/>
  </w:font>
  <w:font w:name="方正小标宋简体">
    <w:panose1 w:val="02000000000000000000"/>
    <w:charset w:val="86"/>
    <w:family w:val="auto"/>
    <w:pitch w:val="default"/>
    <w:sig w:usb0="00000001" w:usb1="08000000" w:usb2="00000000" w:usb3="00000000" w:csb0="00040000" w:csb1="00000000"/>
    <w:embedRegular r:id="rId3" w:fontKey="{EF7AD0E9-BE88-4A4C-913A-327C6C926BE0}"/>
  </w:font>
  <w:font w:name="微软雅黑">
    <w:panose1 w:val="020B0503020204020204"/>
    <w:charset w:val="86"/>
    <w:family w:val="auto"/>
    <w:pitch w:val="default"/>
    <w:sig w:usb0="80000287" w:usb1="2ACF3C50" w:usb2="00000016" w:usb3="00000000" w:csb0="0004001F" w:csb1="00000000"/>
    <w:embedRegular r:id="rId4" w:fontKey="{7BA8EFA5-C00B-4CBD-A7D4-91079E7657DB}"/>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ED44BE"/>
    <w:rsid w:val="08D00E36"/>
    <w:rsid w:val="08D15B8E"/>
    <w:rsid w:val="08F85810"/>
    <w:rsid w:val="08FA1588"/>
    <w:rsid w:val="09BC2218"/>
    <w:rsid w:val="0AA3355A"/>
    <w:rsid w:val="0B3568A8"/>
    <w:rsid w:val="0CAF4DC4"/>
    <w:rsid w:val="0E721BC1"/>
    <w:rsid w:val="0EC20452"/>
    <w:rsid w:val="102F1EF5"/>
    <w:rsid w:val="10A90B69"/>
    <w:rsid w:val="10AB21FA"/>
    <w:rsid w:val="114161E7"/>
    <w:rsid w:val="11764A48"/>
    <w:rsid w:val="130628D8"/>
    <w:rsid w:val="13B81E24"/>
    <w:rsid w:val="13C609E5"/>
    <w:rsid w:val="13EB5705"/>
    <w:rsid w:val="14221993"/>
    <w:rsid w:val="14D0319D"/>
    <w:rsid w:val="14F74BCE"/>
    <w:rsid w:val="14F90946"/>
    <w:rsid w:val="14FD19B0"/>
    <w:rsid w:val="150A4901"/>
    <w:rsid w:val="15350822"/>
    <w:rsid w:val="15F829AC"/>
    <w:rsid w:val="16443E43"/>
    <w:rsid w:val="16DE4297"/>
    <w:rsid w:val="16E41182"/>
    <w:rsid w:val="174079F0"/>
    <w:rsid w:val="17725CE9"/>
    <w:rsid w:val="18876269"/>
    <w:rsid w:val="188B3FAB"/>
    <w:rsid w:val="18E0295D"/>
    <w:rsid w:val="18E831AB"/>
    <w:rsid w:val="194303E2"/>
    <w:rsid w:val="19B65298"/>
    <w:rsid w:val="19BF0744"/>
    <w:rsid w:val="19BF485E"/>
    <w:rsid w:val="19EF056A"/>
    <w:rsid w:val="1AEC4493"/>
    <w:rsid w:val="1B177D78"/>
    <w:rsid w:val="1B5A7C65"/>
    <w:rsid w:val="1B9E3FF5"/>
    <w:rsid w:val="1C321457"/>
    <w:rsid w:val="1C58538F"/>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3A67EEB"/>
    <w:rsid w:val="241430A6"/>
    <w:rsid w:val="2452597D"/>
    <w:rsid w:val="24551DD6"/>
    <w:rsid w:val="246742B5"/>
    <w:rsid w:val="25070E5D"/>
    <w:rsid w:val="257B5469"/>
    <w:rsid w:val="27455C6D"/>
    <w:rsid w:val="27CC3C98"/>
    <w:rsid w:val="28033B5E"/>
    <w:rsid w:val="28164F13"/>
    <w:rsid w:val="28213FE4"/>
    <w:rsid w:val="2927562A"/>
    <w:rsid w:val="295C2DFA"/>
    <w:rsid w:val="295F4A04"/>
    <w:rsid w:val="297D349C"/>
    <w:rsid w:val="297D7484"/>
    <w:rsid w:val="2A2E0C3A"/>
    <w:rsid w:val="2A4B3DED"/>
    <w:rsid w:val="2AFA28CA"/>
    <w:rsid w:val="2B9B22FF"/>
    <w:rsid w:val="2BF61145"/>
    <w:rsid w:val="2CA35285"/>
    <w:rsid w:val="2D331C6F"/>
    <w:rsid w:val="2DA95B36"/>
    <w:rsid w:val="2DC36C18"/>
    <w:rsid w:val="2DE05E9B"/>
    <w:rsid w:val="2E033918"/>
    <w:rsid w:val="2EA4771D"/>
    <w:rsid w:val="2EB21E3A"/>
    <w:rsid w:val="2F520F27"/>
    <w:rsid w:val="2F843AFF"/>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8A41CF"/>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EEF6CC1"/>
    <w:rsid w:val="3FA4757D"/>
    <w:rsid w:val="3FE9293F"/>
    <w:rsid w:val="40454D7F"/>
    <w:rsid w:val="405A4224"/>
    <w:rsid w:val="407A652F"/>
    <w:rsid w:val="415648A7"/>
    <w:rsid w:val="415C23B6"/>
    <w:rsid w:val="4194717D"/>
    <w:rsid w:val="427A5715"/>
    <w:rsid w:val="42AD6748"/>
    <w:rsid w:val="42B1690A"/>
    <w:rsid w:val="433C5D1E"/>
    <w:rsid w:val="43D9531B"/>
    <w:rsid w:val="44093E52"/>
    <w:rsid w:val="44107006"/>
    <w:rsid w:val="44920CB0"/>
    <w:rsid w:val="44DF70AD"/>
    <w:rsid w:val="454322AF"/>
    <w:rsid w:val="454C4C9E"/>
    <w:rsid w:val="45726E52"/>
    <w:rsid w:val="45A00D58"/>
    <w:rsid w:val="460F14C8"/>
    <w:rsid w:val="46637C62"/>
    <w:rsid w:val="46933C70"/>
    <w:rsid w:val="46D5626E"/>
    <w:rsid w:val="478B4B7E"/>
    <w:rsid w:val="487F17BC"/>
    <w:rsid w:val="48F618EF"/>
    <w:rsid w:val="494E5765"/>
    <w:rsid w:val="49A81A17"/>
    <w:rsid w:val="4A3E412A"/>
    <w:rsid w:val="4B896DF6"/>
    <w:rsid w:val="4C147838"/>
    <w:rsid w:val="4C561BFF"/>
    <w:rsid w:val="4CB27A82"/>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2032C3"/>
    <w:rsid w:val="5DA87DE0"/>
    <w:rsid w:val="5DCA09A3"/>
    <w:rsid w:val="5DFE5C52"/>
    <w:rsid w:val="5E370D27"/>
    <w:rsid w:val="5E6301AB"/>
    <w:rsid w:val="5E8D407E"/>
    <w:rsid w:val="5EBE2EAC"/>
    <w:rsid w:val="5F1A6ABC"/>
    <w:rsid w:val="5F213A10"/>
    <w:rsid w:val="5F8C5DB5"/>
    <w:rsid w:val="602C2F4B"/>
    <w:rsid w:val="60675D3C"/>
    <w:rsid w:val="6077565B"/>
    <w:rsid w:val="60C97FB7"/>
    <w:rsid w:val="60D507EB"/>
    <w:rsid w:val="61137C66"/>
    <w:rsid w:val="61483E9A"/>
    <w:rsid w:val="61D92AF5"/>
    <w:rsid w:val="6350271F"/>
    <w:rsid w:val="643248A8"/>
    <w:rsid w:val="64B22605"/>
    <w:rsid w:val="657809E0"/>
    <w:rsid w:val="66173D55"/>
    <w:rsid w:val="661E50E3"/>
    <w:rsid w:val="66452F0C"/>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B30807"/>
    <w:rsid w:val="6E1F1379"/>
    <w:rsid w:val="6EAF6227"/>
    <w:rsid w:val="6EEA194B"/>
    <w:rsid w:val="6F4D07E7"/>
    <w:rsid w:val="6F865AA7"/>
    <w:rsid w:val="703561B0"/>
    <w:rsid w:val="70626755"/>
    <w:rsid w:val="707458D8"/>
    <w:rsid w:val="70B054D2"/>
    <w:rsid w:val="72071122"/>
    <w:rsid w:val="7258372B"/>
    <w:rsid w:val="727F515C"/>
    <w:rsid w:val="72E3289C"/>
    <w:rsid w:val="735465E8"/>
    <w:rsid w:val="736305DA"/>
    <w:rsid w:val="7386251A"/>
    <w:rsid w:val="73AD5CF9"/>
    <w:rsid w:val="73D6524F"/>
    <w:rsid w:val="74F622B6"/>
    <w:rsid w:val="74F87447"/>
    <w:rsid w:val="7530098F"/>
    <w:rsid w:val="7671125F"/>
    <w:rsid w:val="76987E92"/>
    <w:rsid w:val="76F31C74"/>
    <w:rsid w:val="777803CC"/>
    <w:rsid w:val="7930196F"/>
    <w:rsid w:val="7A293BFF"/>
    <w:rsid w:val="7AE219CA"/>
    <w:rsid w:val="7BF73FB5"/>
    <w:rsid w:val="7C4B2553"/>
    <w:rsid w:val="7D33726F"/>
    <w:rsid w:val="7D782ED3"/>
    <w:rsid w:val="7D8E0949"/>
    <w:rsid w:val="7F06435D"/>
    <w:rsid w:val="7F0D7F93"/>
    <w:rsid w:val="7F442849"/>
    <w:rsid w:val="7FBB179D"/>
    <w:rsid w:val="7FD01E11"/>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6236</Words>
  <Characters>6735</Characters>
  <Lines>0</Lines>
  <Paragraphs>0</Paragraphs>
  <TotalTime>1</TotalTime>
  <ScaleCrop>false</ScaleCrop>
  <LinksUpToDate>false</LinksUpToDate>
  <CharactersWithSpaces>6996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dcterms:modified xsi:type="dcterms:W3CDTF">2025-12-13T09:00:08Z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