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XB20251215-03</w:t>
      </w:r>
    </w:p>
    <w:p w14:paraId="391D4447">
      <w:pPr>
        <w:spacing w:line="400" w:lineRule="exact"/>
        <w:rPr>
          <w:rFonts w:ascii="Times New Roman" w:hAnsi="Times New Roman"/>
          <w:color w:val="auto"/>
        </w:rPr>
      </w:pP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2025年12月份起重设备配</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2025年12月份起重设备配采购项目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12月份起重设备配</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40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078"/>
        <w:gridCol w:w="2385"/>
        <w:gridCol w:w="563"/>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078"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38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63"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77911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w:t>
            </w:r>
          </w:p>
        </w:tc>
        <w:tc>
          <w:tcPr>
            <w:tcW w:w="2078" w:type="dxa"/>
            <w:vAlign w:val="center"/>
          </w:tcPr>
          <w:p w14:paraId="23A8CA8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遥控器</w:t>
            </w:r>
          </w:p>
        </w:tc>
        <w:tc>
          <w:tcPr>
            <w:tcW w:w="2385" w:type="dxa"/>
            <w:vAlign w:val="center"/>
          </w:tcPr>
          <w:p w14:paraId="61908D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YDF21-6AS AC/DC36V-380V 50-60HZ 南京科浩达电子科技有限公司</w:t>
            </w:r>
          </w:p>
        </w:tc>
        <w:tc>
          <w:tcPr>
            <w:tcW w:w="563" w:type="dxa"/>
            <w:vAlign w:val="center"/>
          </w:tcPr>
          <w:p w14:paraId="789714A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720" w:type="dxa"/>
            <w:vAlign w:val="center"/>
          </w:tcPr>
          <w:p w14:paraId="3A3D0ED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19CBD3D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E43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BF208D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w:t>
            </w:r>
          </w:p>
        </w:tc>
        <w:tc>
          <w:tcPr>
            <w:tcW w:w="2078" w:type="dxa"/>
            <w:vAlign w:val="center"/>
          </w:tcPr>
          <w:p w14:paraId="2A290F7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遥控器</w:t>
            </w:r>
          </w:p>
        </w:tc>
        <w:tc>
          <w:tcPr>
            <w:tcW w:w="2385" w:type="dxa"/>
            <w:vAlign w:val="center"/>
          </w:tcPr>
          <w:p w14:paraId="0807329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F24-12D+（带机械钥匙开关） 380V  亚锐电子（南京）有限公司</w:t>
            </w:r>
          </w:p>
        </w:tc>
        <w:tc>
          <w:tcPr>
            <w:tcW w:w="563" w:type="dxa"/>
            <w:vAlign w:val="center"/>
          </w:tcPr>
          <w:p w14:paraId="5ECB044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20" w:type="dxa"/>
            <w:vAlign w:val="center"/>
          </w:tcPr>
          <w:p w14:paraId="6B4722E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52855F7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BB7BA4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7A70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973E71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w:t>
            </w:r>
          </w:p>
        </w:tc>
        <w:tc>
          <w:tcPr>
            <w:tcW w:w="2078" w:type="dxa"/>
            <w:vAlign w:val="center"/>
          </w:tcPr>
          <w:p w14:paraId="45ECC2E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双梁大车缓冲器</w:t>
            </w:r>
          </w:p>
        </w:tc>
        <w:tc>
          <w:tcPr>
            <w:tcW w:w="2385" w:type="dxa"/>
            <w:vAlign w:val="center"/>
          </w:tcPr>
          <w:p w14:paraId="1C262AB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DHQ-C-10</w:t>
            </w:r>
          </w:p>
        </w:tc>
        <w:tc>
          <w:tcPr>
            <w:tcW w:w="563" w:type="dxa"/>
            <w:vAlign w:val="center"/>
          </w:tcPr>
          <w:p w14:paraId="6F0DB03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20" w:type="dxa"/>
            <w:vAlign w:val="center"/>
          </w:tcPr>
          <w:p w14:paraId="5C26BE9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51B851F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D9E4A4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0A5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21C8A97">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4</w:t>
            </w:r>
          </w:p>
        </w:tc>
        <w:tc>
          <w:tcPr>
            <w:tcW w:w="2078" w:type="dxa"/>
            <w:vAlign w:val="center"/>
          </w:tcPr>
          <w:p w14:paraId="1459608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双梁小车缓冲器</w:t>
            </w:r>
          </w:p>
        </w:tc>
        <w:tc>
          <w:tcPr>
            <w:tcW w:w="2385" w:type="dxa"/>
            <w:vAlign w:val="center"/>
          </w:tcPr>
          <w:p w14:paraId="59B34AC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DHQ-C-9</w:t>
            </w:r>
          </w:p>
        </w:tc>
        <w:tc>
          <w:tcPr>
            <w:tcW w:w="563" w:type="dxa"/>
            <w:vAlign w:val="center"/>
          </w:tcPr>
          <w:p w14:paraId="4B36206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20" w:type="dxa"/>
            <w:vAlign w:val="center"/>
          </w:tcPr>
          <w:p w14:paraId="2B5F9A6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5F16C46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A6B24D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2DAE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6617FC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w:t>
            </w:r>
          </w:p>
        </w:tc>
        <w:tc>
          <w:tcPr>
            <w:tcW w:w="2078" w:type="dxa"/>
            <w:vAlign w:val="center"/>
          </w:tcPr>
          <w:p w14:paraId="107285A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电葫芦花键套</w:t>
            </w:r>
          </w:p>
        </w:tc>
        <w:tc>
          <w:tcPr>
            <w:tcW w:w="2385" w:type="dxa"/>
            <w:vAlign w:val="center"/>
          </w:tcPr>
          <w:p w14:paraId="1518E75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CD1-5T</w:t>
            </w:r>
          </w:p>
        </w:tc>
        <w:tc>
          <w:tcPr>
            <w:tcW w:w="563" w:type="dxa"/>
            <w:vAlign w:val="center"/>
          </w:tcPr>
          <w:p w14:paraId="236F5C9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20" w:type="dxa"/>
            <w:vAlign w:val="center"/>
          </w:tcPr>
          <w:p w14:paraId="45CA5B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1F472C0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2A0DD52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5E5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30E6F6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6</w:t>
            </w:r>
          </w:p>
        </w:tc>
        <w:tc>
          <w:tcPr>
            <w:tcW w:w="2078" w:type="dxa"/>
            <w:vAlign w:val="center"/>
          </w:tcPr>
          <w:p w14:paraId="4AE472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行车液压推力器</w:t>
            </w:r>
          </w:p>
        </w:tc>
        <w:tc>
          <w:tcPr>
            <w:tcW w:w="2385" w:type="dxa"/>
            <w:vAlign w:val="center"/>
          </w:tcPr>
          <w:p w14:paraId="381A8DB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YT1-45Z/5 380V 450N</w:t>
            </w:r>
          </w:p>
        </w:tc>
        <w:tc>
          <w:tcPr>
            <w:tcW w:w="563" w:type="dxa"/>
            <w:vAlign w:val="center"/>
          </w:tcPr>
          <w:p w14:paraId="0D5122E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4AE62C6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5D07CD2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57DBBEA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6D3E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9BD34C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7</w:t>
            </w:r>
          </w:p>
        </w:tc>
        <w:tc>
          <w:tcPr>
            <w:tcW w:w="2078" w:type="dxa"/>
            <w:vAlign w:val="center"/>
          </w:tcPr>
          <w:p w14:paraId="09AD981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行车液压推力器</w:t>
            </w:r>
          </w:p>
        </w:tc>
        <w:tc>
          <w:tcPr>
            <w:tcW w:w="2385" w:type="dxa"/>
            <w:vAlign w:val="center"/>
          </w:tcPr>
          <w:p w14:paraId="4DE3229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YT1-25Z/5 380V 250N</w:t>
            </w:r>
          </w:p>
        </w:tc>
        <w:tc>
          <w:tcPr>
            <w:tcW w:w="563" w:type="dxa"/>
            <w:vAlign w:val="center"/>
          </w:tcPr>
          <w:p w14:paraId="7492638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75156EC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145A237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4C16814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3B5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C0AF00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8</w:t>
            </w:r>
          </w:p>
        </w:tc>
        <w:tc>
          <w:tcPr>
            <w:tcW w:w="2078" w:type="dxa"/>
            <w:vAlign w:val="center"/>
          </w:tcPr>
          <w:p w14:paraId="11E8BE8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联动控制台</w:t>
            </w:r>
          </w:p>
        </w:tc>
        <w:tc>
          <w:tcPr>
            <w:tcW w:w="2385" w:type="dxa"/>
            <w:vAlign w:val="center"/>
          </w:tcPr>
          <w:p w14:paraId="31C6F96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HQK-012/11 控制大车及小车部分</w:t>
            </w:r>
          </w:p>
        </w:tc>
        <w:tc>
          <w:tcPr>
            <w:tcW w:w="563" w:type="dxa"/>
            <w:vAlign w:val="center"/>
          </w:tcPr>
          <w:p w14:paraId="2EC0913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54F5353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27CE9D8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7FF6A6A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7B45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14B8541">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9</w:t>
            </w:r>
          </w:p>
        </w:tc>
        <w:tc>
          <w:tcPr>
            <w:tcW w:w="2078" w:type="dxa"/>
            <w:vAlign w:val="center"/>
          </w:tcPr>
          <w:p w14:paraId="2251382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联动控制台</w:t>
            </w:r>
          </w:p>
        </w:tc>
        <w:tc>
          <w:tcPr>
            <w:tcW w:w="2385" w:type="dxa"/>
            <w:vAlign w:val="center"/>
          </w:tcPr>
          <w:p w14:paraId="16CB1D2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QT5-HZ780 控制抓斗吊升降及开闭</w:t>
            </w:r>
          </w:p>
        </w:tc>
        <w:tc>
          <w:tcPr>
            <w:tcW w:w="563" w:type="dxa"/>
            <w:vAlign w:val="center"/>
          </w:tcPr>
          <w:p w14:paraId="1B7B74B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2AD987D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64CA58C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3C31EB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8AD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9B6EF0C">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10</w:t>
            </w:r>
          </w:p>
        </w:tc>
        <w:tc>
          <w:tcPr>
            <w:tcW w:w="2078" w:type="dxa"/>
            <w:vAlign w:val="center"/>
          </w:tcPr>
          <w:p w14:paraId="0E8910C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10T单梁行车配件</w:t>
            </w:r>
          </w:p>
        </w:tc>
        <w:tc>
          <w:tcPr>
            <w:tcW w:w="2385" w:type="dxa"/>
            <w:vAlign w:val="center"/>
          </w:tcPr>
          <w:p w14:paraId="32F89FE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CD10T,H=12m,工作级别:A5</w:t>
            </w:r>
          </w:p>
        </w:tc>
        <w:tc>
          <w:tcPr>
            <w:tcW w:w="563" w:type="dxa"/>
            <w:vAlign w:val="center"/>
          </w:tcPr>
          <w:p w14:paraId="7CFA9147">
            <w:pPr>
              <w:jc w:val="center"/>
              <w:rPr>
                <w:rFonts w:hint="eastAsia" w:ascii="宋体" w:hAnsi="宋体" w:eastAsia="宋体" w:cs="宋体"/>
                <w:b w:val="0"/>
                <w:bCs w:val="0"/>
                <w:color w:val="auto"/>
                <w:sz w:val="21"/>
                <w:szCs w:val="21"/>
                <w:vertAlign w:val="baseline"/>
                <w:lang w:val="en-US" w:eastAsia="zh-CN"/>
              </w:rPr>
            </w:pPr>
          </w:p>
        </w:tc>
        <w:tc>
          <w:tcPr>
            <w:tcW w:w="720" w:type="dxa"/>
            <w:vAlign w:val="center"/>
          </w:tcPr>
          <w:p w14:paraId="0870C94E">
            <w:pPr>
              <w:jc w:val="center"/>
              <w:rPr>
                <w:rFonts w:hint="eastAsia" w:ascii="宋体" w:hAnsi="宋体" w:eastAsia="宋体" w:cs="宋体"/>
                <w:b w:val="0"/>
                <w:bCs w:val="0"/>
                <w:color w:val="auto"/>
                <w:sz w:val="21"/>
                <w:szCs w:val="21"/>
                <w:vertAlign w:val="baseline"/>
                <w:lang w:val="en-US" w:eastAsia="zh-CN"/>
              </w:rPr>
            </w:pPr>
          </w:p>
        </w:tc>
        <w:tc>
          <w:tcPr>
            <w:tcW w:w="1132" w:type="dxa"/>
            <w:vAlign w:val="center"/>
          </w:tcPr>
          <w:p w14:paraId="0B8EF58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D241BE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055D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5B216769">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①</w:t>
            </w:r>
          </w:p>
        </w:tc>
        <w:tc>
          <w:tcPr>
            <w:tcW w:w="2078" w:type="dxa"/>
            <w:vAlign w:val="center"/>
          </w:tcPr>
          <w:p w14:paraId="29C037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花键轴</w:t>
            </w:r>
          </w:p>
        </w:tc>
        <w:tc>
          <w:tcPr>
            <w:tcW w:w="2385" w:type="dxa"/>
            <w:vAlign w:val="center"/>
          </w:tcPr>
          <w:p w14:paraId="533FE47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L=120</w:t>
            </w:r>
          </w:p>
        </w:tc>
        <w:tc>
          <w:tcPr>
            <w:tcW w:w="563" w:type="dxa"/>
            <w:vAlign w:val="center"/>
          </w:tcPr>
          <w:p w14:paraId="3245231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10</w:t>
            </w:r>
          </w:p>
        </w:tc>
        <w:tc>
          <w:tcPr>
            <w:tcW w:w="720" w:type="dxa"/>
            <w:vAlign w:val="center"/>
          </w:tcPr>
          <w:p w14:paraId="72C8799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个</w:t>
            </w:r>
          </w:p>
        </w:tc>
        <w:tc>
          <w:tcPr>
            <w:tcW w:w="1132" w:type="dxa"/>
            <w:vAlign w:val="center"/>
          </w:tcPr>
          <w:p w14:paraId="0181673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B41C4B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8D5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0E6D1E5">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11</w:t>
            </w:r>
          </w:p>
        </w:tc>
        <w:tc>
          <w:tcPr>
            <w:tcW w:w="2078" w:type="dxa"/>
            <w:vAlign w:val="center"/>
          </w:tcPr>
          <w:p w14:paraId="1CAF77B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双梁行车配件</w:t>
            </w:r>
          </w:p>
        </w:tc>
        <w:tc>
          <w:tcPr>
            <w:tcW w:w="2385" w:type="dxa"/>
            <w:vAlign w:val="center"/>
          </w:tcPr>
          <w:p w14:paraId="0EC3C2A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QY-10T-16.5mm(新式)</w:t>
            </w:r>
          </w:p>
        </w:tc>
        <w:tc>
          <w:tcPr>
            <w:tcW w:w="563" w:type="dxa"/>
            <w:vAlign w:val="center"/>
          </w:tcPr>
          <w:p w14:paraId="1A315EF2">
            <w:pPr>
              <w:jc w:val="center"/>
              <w:rPr>
                <w:rFonts w:hint="eastAsia" w:ascii="宋体" w:hAnsi="宋体" w:eastAsia="宋体" w:cs="宋体"/>
                <w:b w:val="0"/>
                <w:bCs w:val="0"/>
                <w:color w:val="auto"/>
                <w:sz w:val="21"/>
                <w:szCs w:val="21"/>
                <w:vertAlign w:val="baseline"/>
                <w:lang w:val="en-US" w:eastAsia="zh-CN"/>
              </w:rPr>
            </w:pPr>
          </w:p>
        </w:tc>
        <w:tc>
          <w:tcPr>
            <w:tcW w:w="720" w:type="dxa"/>
            <w:vAlign w:val="center"/>
          </w:tcPr>
          <w:p w14:paraId="62C083BE">
            <w:pPr>
              <w:jc w:val="center"/>
              <w:rPr>
                <w:rFonts w:hint="eastAsia" w:ascii="宋体" w:hAnsi="宋体" w:eastAsia="宋体" w:cs="宋体"/>
                <w:b w:val="0"/>
                <w:bCs w:val="0"/>
                <w:color w:val="auto"/>
                <w:sz w:val="21"/>
                <w:szCs w:val="21"/>
                <w:vertAlign w:val="baseline"/>
                <w:lang w:val="en-US" w:eastAsia="zh-CN"/>
              </w:rPr>
            </w:pPr>
          </w:p>
        </w:tc>
        <w:tc>
          <w:tcPr>
            <w:tcW w:w="1132" w:type="dxa"/>
            <w:vAlign w:val="center"/>
          </w:tcPr>
          <w:p w14:paraId="5A33388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EA2D2B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63F6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86D27E0">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①</w:t>
            </w:r>
          </w:p>
        </w:tc>
        <w:tc>
          <w:tcPr>
            <w:tcW w:w="2078" w:type="dxa"/>
            <w:vAlign w:val="center"/>
          </w:tcPr>
          <w:p w14:paraId="050598E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大车行走输出轴联轴器</w:t>
            </w:r>
          </w:p>
        </w:tc>
        <w:tc>
          <w:tcPr>
            <w:tcW w:w="2385" w:type="dxa"/>
            <w:vAlign w:val="center"/>
          </w:tcPr>
          <w:p w14:paraId="0E7B17C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17孔</w:t>
            </w:r>
          </w:p>
        </w:tc>
        <w:tc>
          <w:tcPr>
            <w:tcW w:w="563" w:type="dxa"/>
            <w:vAlign w:val="center"/>
          </w:tcPr>
          <w:p w14:paraId="4987A1E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720" w:type="dxa"/>
            <w:vAlign w:val="center"/>
          </w:tcPr>
          <w:p w14:paraId="3F97B55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1132" w:type="dxa"/>
            <w:vAlign w:val="center"/>
          </w:tcPr>
          <w:p w14:paraId="5E4DF71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56DF084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62F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B9228B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②</w:t>
            </w:r>
          </w:p>
        </w:tc>
        <w:tc>
          <w:tcPr>
            <w:tcW w:w="2078" w:type="dxa"/>
            <w:vAlign w:val="center"/>
          </w:tcPr>
          <w:p w14:paraId="5DAD14A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大车行走减速机输入轴联轴器</w:t>
            </w:r>
          </w:p>
        </w:tc>
        <w:tc>
          <w:tcPr>
            <w:tcW w:w="2385" w:type="dxa"/>
            <w:vAlign w:val="center"/>
          </w:tcPr>
          <w:p w14:paraId="42FFE1FB">
            <w:pPr>
              <w:jc w:val="center"/>
              <w:rPr>
                <w:rFonts w:hint="eastAsia" w:ascii="宋体" w:hAnsi="宋体" w:eastAsia="宋体" w:cs="宋体"/>
                <w:b w:val="0"/>
                <w:bCs w:val="0"/>
                <w:color w:val="auto"/>
                <w:sz w:val="21"/>
                <w:szCs w:val="21"/>
                <w:vertAlign w:val="baseline"/>
                <w:lang w:val="en-US" w:eastAsia="zh-CN"/>
              </w:rPr>
            </w:pPr>
          </w:p>
        </w:tc>
        <w:tc>
          <w:tcPr>
            <w:tcW w:w="563" w:type="dxa"/>
            <w:vAlign w:val="center"/>
          </w:tcPr>
          <w:p w14:paraId="035E183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720" w:type="dxa"/>
            <w:vAlign w:val="center"/>
          </w:tcPr>
          <w:p w14:paraId="2DBB8D3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1132" w:type="dxa"/>
            <w:vAlign w:val="center"/>
          </w:tcPr>
          <w:p w14:paraId="0084078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E56C03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AC8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D967522">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③</w:t>
            </w:r>
          </w:p>
        </w:tc>
        <w:tc>
          <w:tcPr>
            <w:tcW w:w="2078" w:type="dxa"/>
            <w:vAlign w:val="center"/>
          </w:tcPr>
          <w:p w14:paraId="3097CD9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大车行走轮联轴器</w:t>
            </w:r>
          </w:p>
        </w:tc>
        <w:tc>
          <w:tcPr>
            <w:tcW w:w="2385" w:type="dxa"/>
            <w:vAlign w:val="center"/>
          </w:tcPr>
          <w:p w14:paraId="7AC83A39">
            <w:pPr>
              <w:jc w:val="center"/>
              <w:rPr>
                <w:rFonts w:hint="eastAsia" w:ascii="宋体" w:hAnsi="宋体" w:eastAsia="宋体" w:cs="宋体"/>
                <w:b w:val="0"/>
                <w:bCs w:val="0"/>
                <w:color w:val="auto"/>
                <w:sz w:val="21"/>
                <w:szCs w:val="21"/>
                <w:vertAlign w:val="baseline"/>
                <w:lang w:val="en-US" w:eastAsia="zh-CN"/>
              </w:rPr>
            </w:pPr>
          </w:p>
        </w:tc>
        <w:tc>
          <w:tcPr>
            <w:tcW w:w="563" w:type="dxa"/>
            <w:vAlign w:val="center"/>
          </w:tcPr>
          <w:p w14:paraId="02971D0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720" w:type="dxa"/>
            <w:vAlign w:val="center"/>
          </w:tcPr>
          <w:p w14:paraId="6F3FFFE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1132" w:type="dxa"/>
            <w:vAlign w:val="center"/>
          </w:tcPr>
          <w:p w14:paraId="116CA3C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272951B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6ADA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45C30B9">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④</w:t>
            </w:r>
          </w:p>
        </w:tc>
        <w:tc>
          <w:tcPr>
            <w:tcW w:w="2078" w:type="dxa"/>
            <w:vAlign w:val="center"/>
          </w:tcPr>
          <w:p w14:paraId="2DABF2E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联轴器连接螺栓</w:t>
            </w:r>
          </w:p>
        </w:tc>
        <w:tc>
          <w:tcPr>
            <w:tcW w:w="2385" w:type="dxa"/>
            <w:vAlign w:val="center"/>
          </w:tcPr>
          <w:p w14:paraId="3BEC4218">
            <w:pPr>
              <w:jc w:val="center"/>
              <w:rPr>
                <w:rFonts w:hint="eastAsia" w:ascii="宋体" w:hAnsi="宋体" w:eastAsia="宋体" w:cs="宋体"/>
                <w:b w:val="0"/>
                <w:bCs w:val="0"/>
                <w:color w:val="auto"/>
                <w:sz w:val="21"/>
                <w:szCs w:val="21"/>
                <w:vertAlign w:val="baseline"/>
                <w:lang w:val="en-US" w:eastAsia="zh-CN"/>
              </w:rPr>
            </w:pPr>
          </w:p>
        </w:tc>
        <w:tc>
          <w:tcPr>
            <w:tcW w:w="563" w:type="dxa"/>
            <w:vAlign w:val="center"/>
          </w:tcPr>
          <w:p w14:paraId="2BB369C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200</w:t>
            </w:r>
          </w:p>
        </w:tc>
        <w:tc>
          <w:tcPr>
            <w:tcW w:w="720" w:type="dxa"/>
            <w:vAlign w:val="center"/>
          </w:tcPr>
          <w:p w14:paraId="7E92364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1132" w:type="dxa"/>
            <w:vAlign w:val="center"/>
          </w:tcPr>
          <w:p w14:paraId="1191EF5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4DCABDE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37C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5003A68">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078" w:type="dxa"/>
            <w:vAlign w:val="center"/>
          </w:tcPr>
          <w:p w14:paraId="7DA002D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行车 </w:t>
            </w:r>
          </w:p>
        </w:tc>
        <w:tc>
          <w:tcPr>
            <w:tcW w:w="2385" w:type="dxa"/>
            <w:vAlign w:val="center"/>
          </w:tcPr>
          <w:p w14:paraId="07D97BC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QZ-5T-25.5M 中原起重</w:t>
            </w:r>
          </w:p>
        </w:tc>
        <w:tc>
          <w:tcPr>
            <w:tcW w:w="563" w:type="dxa"/>
            <w:vAlign w:val="center"/>
          </w:tcPr>
          <w:p w14:paraId="0C5606A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720" w:type="dxa"/>
            <w:vAlign w:val="center"/>
          </w:tcPr>
          <w:p w14:paraId="323888D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1132" w:type="dxa"/>
            <w:vAlign w:val="center"/>
          </w:tcPr>
          <w:p w14:paraId="5F59C34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7CB24FF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373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5596AE29">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078" w:type="dxa"/>
            <w:vAlign w:val="center"/>
          </w:tcPr>
          <w:p w14:paraId="155B49C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①钢丝绳销子</w:t>
            </w:r>
          </w:p>
        </w:tc>
        <w:tc>
          <w:tcPr>
            <w:tcW w:w="2385" w:type="dxa"/>
            <w:vAlign w:val="center"/>
          </w:tcPr>
          <w:p w14:paraId="32E445F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563" w:type="dxa"/>
            <w:vAlign w:val="center"/>
          </w:tcPr>
          <w:p w14:paraId="1B37E80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720" w:type="dxa"/>
            <w:vAlign w:val="center"/>
          </w:tcPr>
          <w:p w14:paraId="2E8400F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4D42E8F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D00911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7B19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F6645E3">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2078" w:type="dxa"/>
            <w:vAlign w:val="center"/>
          </w:tcPr>
          <w:p w14:paraId="76F2A4C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② 主绳架销子</w:t>
            </w:r>
          </w:p>
        </w:tc>
        <w:tc>
          <w:tcPr>
            <w:tcW w:w="2385" w:type="dxa"/>
            <w:vAlign w:val="center"/>
          </w:tcPr>
          <w:p w14:paraId="427B669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563" w:type="dxa"/>
            <w:vAlign w:val="center"/>
          </w:tcPr>
          <w:p w14:paraId="280B7D9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720" w:type="dxa"/>
            <w:vAlign w:val="center"/>
          </w:tcPr>
          <w:p w14:paraId="3025AEC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193F9AB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12F387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328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141B20">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078" w:type="dxa"/>
            <w:vAlign w:val="center"/>
          </w:tcPr>
          <w:p w14:paraId="2502AA5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③卷扬减速机</w:t>
            </w:r>
          </w:p>
        </w:tc>
        <w:tc>
          <w:tcPr>
            <w:tcW w:w="2385" w:type="dxa"/>
            <w:vAlign w:val="center"/>
          </w:tcPr>
          <w:p w14:paraId="4A3BBA2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ZQ500-31.5-3CA</w:t>
            </w:r>
          </w:p>
        </w:tc>
        <w:tc>
          <w:tcPr>
            <w:tcW w:w="563" w:type="dxa"/>
            <w:vAlign w:val="center"/>
          </w:tcPr>
          <w:p w14:paraId="3D2CB25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6103E44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0EA83ED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65B99E5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829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AAC2DD2">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2078" w:type="dxa"/>
            <w:vAlign w:val="center"/>
          </w:tcPr>
          <w:p w14:paraId="06358AB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w:t>
            </w:r>
          </w:p>
        </w:tc>
        <w:tc>
          <w:tcPr>
            <w:tcW w:w="2385" w:type="dxa"/>
            <w:vAlign w:val="center"/>
          </w:tcPr>
          <w:p w14:paraId="58D04BC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CD1-2T-30M   2T 提升高度：30M  工作级别：M4</w:t>
            </w:r>
          </w:p>
        </w:tc>
        <w:tc>
          <w:tcPr>
            <w:tcW w:w="563" w:type="dxa"/>
            <w:vAlign w:val="center"/>
          </w:tcPr>
          <w:p w14:paraId="2387DC1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08A3D75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3496009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7EF04D4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2A71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23AB7CE">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2078" w:type="dxa"/>
            <w:vAlign w:val="center"/>
          </w:tcPr>
          <w:p w14:paraId="5F18DDC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3T电葫芦卷扬电机</w:t>
            </w:r>
          </w:p>
        </w:tc>
        <w:tc>
          <w:tcPr>
            <w:tcW w:w="2385" w:type="dxa"/>
            <w:vAlign w:val="center"/>
          </w:tcPr>
          <w:p w14:paraId="0FE077B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ZD132-4  4.5kw</w:t>
            </w:r>
          </w:p>
        </w:tc>
        <w:tc>
          <w:tcPr>
            <w:tcW w:w="563" w:type="dxa"/>
            <w:vAlign w:val="center"/>
          </w:tcPr>
          <w:p w14:paraId="0EE1B0B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7FDE4D9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469F10C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21FE7A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665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53E3386C">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078" w:type="dxa"/>
            <w:vAlign w:val="center"/>
          </w:tcPr>
          <w:p w14:paraId="58785DA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3T电葫芦小车电机</w:t>
            </w:r>
          </w:p>
        </w:tc>
        <w:tc>
          <w:tcPr>
            <w:tcW w:w="2385" w:type="dxa"/>
            <w:vAlign w:val="center"/>
          </w:tcPr>
          <w:p w14:paraId="37991B1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ZDY1 21-4</w:t>
            </w:r>
          </w:p>
        </w:tc>
        <w:tc>
          <w:tcPr>
            <w:tcW w:w="563" w:type="dxa"/>
            <w:vAlign w:val="center"/>
          </w:tcPr>
          <w:p w14:paraId="3F1C932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6B99643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160C5E2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33F1F7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F18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1322713">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2078" w:type="dxa"/>
            <w:vAlign w:val="center"/>
          </w:tcPr>
          <w:p w14:paraId="12EA3FC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5T电葫芦卷扬电机</w:t>
            </w:r>
          </w:p>
        </w:tc>
        <w:tc>
          <w:tcPr>
            <w:tcW w:w="2385" w:type="dxa"/>
            <w:vAlign w:val="center"/>
          </w:tcPr>
          <w:p w14:paraId="4F4C0DC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ZD141-4</w:t>
            </w:r>
          </w:p>
        </w:tc>
        <w:tc>
          <w:tcPr>
            <w:tcW w:w="563" w:type="dxa"/>
            <w:vAlign w:val="center"/>
          </w:tcPr>
          <w:p w14:paraId="3FD99E4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03C2BEE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2D6BA22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F34DB8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4A5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19855C0">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2078" w:type="dxa"/>
            <w:vAlign w:val="center"/>
          </w:tcPr>
          <w:p w14:paraId="4FE82FC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5T电葫芦减速机</w:t>
            </w:r>
          </w:p>
        </w:tc>
        <w:tc>
          <w:tcPr>
            <w:tcW w:w="2385" w:type="dxa"/>
            <w:vAlign w:val="center"/>
          </w:tcPr>
          <w:p w14:paraId="318FA76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5T</w:t>
            </w:r>
          </w:p>
        </w:tc>
        <w:tc>
          <w:tcPr>
            <w:tcW w:w="563" w:type="dxa"/>
            <w:vAlign w:val="center"/>
          </w:tcPr>
          <w:p w14:paraId="4681AE5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1880D25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6B3D5F56">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64B4D8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66BF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F27370C">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2078" w:type="dxa"/>
            <w:vAlign w:val="center"/>
          </w:tcPr>
          <w:p w14:paraId="0E7170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3T防爆电葫芦总成</w:t>
            </w:r>
          </w:p>
        </w:tc>
        <w:tc>
          <w:tcPr>
            <w:tcW w:w="2385" w:type="dxa"/>
            <w:vAlign w:val="center"/>
          </w:tcPr>
          <w:p w14:paraId="1CBCCAC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ZD1-3T，起升高度18米</w:t>
            </w:r>
          </w:p>
        </w:tc>
        <w:tc>
          <w:tcPr>
            <w:tcW w:w="563" w:type="dxa"/>
            <w:vAlign w:val="center"/>
          </w:tcPr>
          <w:p w14:paraId="1D487E2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1A35C8C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33ED7CA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4CADB50">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C09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EBB885B">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2078" w:type="dxa"/>
            <w:vAlign w:val="center"/>
          </w:tcPr>
          <w:p w14:paraId="4A46B11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3T防爆电葫芦大车电机</w:t>
            </w:r>
          </w:p>
        </w:tc>
        <w:tc>
          <w:tcPr>
            <w:tcW w:w="2385" w:type="dxa"/>
            <w:vAlign w:val="center"/>
          </w:tcPr>
          <w:p w14:paraId="3EB69EA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BZDY 0.4kw</w:t>
            </w:r>
          </w:p>
        </w:tc>
        <w:tc>
          <w:tcPr>
            <w:tcW w:w="563" w:type="dxa"/>
            <w:vAlign w:val="center"/>
          </w:tcPr>
          <w:p w14:paraId="52C8523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0D11BEA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0C87FF0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92BFB2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6B61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9517999">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2078" w:type="dxa"/>
            <w:vAlign w:val="center"/>
          </w:tcPr>
          <w:p w14:paraId="3E1D2FD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3T防爆电葫芦小车电机</w:t>
            </w:r>
          </w:p>
        </w:tc>
        <w:tc>
          <w:tcPr>
            <w:tcW w:w="2385" w:type="dxa"/>
            <w:vAlign w:val="center"/>
          </w:tcPr>
          <w:p w14:paraId="71B0B34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BZDY 0.8kw</w:t>
            </w:r>
          </w:p>
        </w:tc>
        <w:tc>
          <w:tcPr>
            <w:tcW w:w="563" w:type="dxa"/>
            <w:vAlign w:val="center"/>
          </w:tcPr>
          <w:p w14:paraId="28C719A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20" w:type="dxa"/>
            <w:vAlign w:val="center"/>
          </w:tcPr>
          <w:p w14:paraId="56654E4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132" w:type="dxa"/>
            <w:vAlign w:val="center"/>
          </w:tcPr>
          <w:p w14:paraId="45F33F7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E7123B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01E1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0AA2930">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2078" w:type="dxa"/>
            <w:vAlign w:val="center"/>
          </w:tcPr>
          <w:p w14:paraId="1FDF8F4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3T电葫芦吊钩</w:t>
            </w:r>
          </w:p>
        </w:tc>
        <w:tc>
          <w:tcPr>
            <w:tcW w:w="2385" w:type="dxa"/>
            <w:vAlign w:val="center"/>
          </w:tcPr>
          <w:p w14:paraId="1A8B47D3">
            <w:pPr>
              <w:jc w:val="center"/>
              <w:rPr>
                <w:rFonts w:hint="eastAsia" w:ascii="宋体" w:hAnsi="宋体" w:eastAsia="宋体" w:cs="宋体"/>
                <w:b w:val="0"/>
                <w:bCs w:val="0"/>
                <w:color w:val="auto"/>
                <w:sz w:val="21"/>
                <w:szCs w:val="21"/>
                <w:vertAlign w:val="baseline"/>
                <w:lang w:val="en-US" w:eastAsia="zh-CN"/>
              </w:rPr>
            </w:pPr>
          </w:p>
        </w:tc>
        <w:tc>
          <w:tcPr>
            <w:tcW w:w="563" w:type="dxa"/>
            <w:vAlign w:val="center"/>
          </w:tcPr>
          <w:p w14:paraId="5DA6433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5DDFB52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68D17C4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7A52634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0B5D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6CC04D">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2078" w:type="dxa"/>
            <w:vAlign w:val="center"/>
          </w:tcPr>
          <w:p w14:paraId="6CFF839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5T电葫芦吊钩</w:t>
            </w:r>
          </w:p>
        </w:tc>
        <w:tc>
          <w:tcPr>
            <w:tcW w:w="2385" w:type="dxa"/>
            <w:vAlign w:val="center"/>
          </w:tcPr>
          <w:p w14:paraId="3E2466F9">
            <w:pPr>
              <w:jc w:val="center"/>
              <w:rPr>
                <w:rFonts w:hint="eastAsia" w:ascii="宋体" w:hAnsi="宋体" w:eastAsia="宋体" w:cs="宋体"/>
                <w:b w:val="0"/>
                <w:bCs w:val="0"/>
                <w:color w:val="auto"/>
                <w:sz w:val="21"/>
                <w:szCs w:val="21"/>
                <w:vertAlign w:val="baseline"/>
                <w:lang w:val="en-US" w:eastAsia="zh-CN"/>
              </w:rPr>
            </w:pPr>
          </w:p>
        </w:tc>
        <w:tc>
          <w:tcPr>
            <w:tcW w:w="563" w:type="dxa"/>
            <w:vAlign w:val="center"/>
          </w:tcPr>
          <w:p w14:paraId="3FE9C95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614988E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3A51A06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2BA683C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2BB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A39FB0F">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2078" w:type="dxa"/>
            <w:vAlign w:val="center"/>
          </w:tcPr>
          <w:p w14:paraId="3856EF3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3T电葫芦花键轴</w:t>
            </w:r>
          </w:p>
        </w:tc>
        <w:tc>
          <w:tcPr>
            <w:tcW w:w="2385" w:type="dxa"/>
            <w:vAlign w:val="center"/>
          </w:tcPr>
          <w:p w14:paraId="0D5F2D0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起升高度18米</w:t>
            </w:r>
          </w:p>
        </w:tc>
        <w:tc>
          <w:tcPr>
            <w:tcW w:w="563" w:type="dxa"/>
            <w:vAlign w:val="center"/>
          </w:tcPr>
          <w:p w14:paraId="52797E6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21CB405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33BEB0A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6A00D2F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733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F337F66">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2078" w:type="dxa"/>
            <w:vAlign w:val="center"/>
          </w:tcPr>
          <w:p w14:paraId="63D19F5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3T电葫芦花键套</w:t>
            </w:r>
          </w:p>
        </w:tc>
        <w:tc>
          <w:tcPr>
            <w:tcW w:w="2385" w:type="dxa"/>
            <w:vAlign w:val="center"/>
          </w:tcPr>
          <w:p w14:paraId="5E263FD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起升高度19米</w:t>
            </w:r>
          </w:p>
        </w:tc>
        <w:tc>
          <w:tcPr>
            <w:tcW w:w="563" w:type="dxa"/>
            <w:vAlign w:val="center"/>
          </w:tcPr>
          <w:p w14:paraId="509A25D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28EBCF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30ECB14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1CF52C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2999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29F0C0B">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78" w:type="dxa"/>
            <w:vAlign w:val="center"/>
          </w:tcPr>
          <w:p w14:paraId="3028043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3T电葫芦中间联轴器</w:t>
            </w:r>
          </w:p>
        </w:tc>
        <w:tc>
          <w:tcPr>
            <w:tcW w:w="2385" w:type="dxa"/>
            <w:vAlign w:val="center"/>
          </w:tcPr>
          <w:p w14:paraId="2EB810F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起升高度20米</w:t>
            </w:r>
          </w:p>
        </w:tc>
        <w:tc>
          <w:tcPr>
            <w:tcW w:w="563" w:type="dxa"/>
            <w:vAlign w:val="center"/>
          </w:tcPr>
          <w:p w14:paraId="1B899F0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3748848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3497818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0389B80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4FF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D9CB8B3">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2078" w:type="dxa"/>
            <w:vAlign w:val="center"/>
          </w:tcPr>
          <w:p w14:paraId="2D80BC9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起重机无线遥控器</w:t>
            </w:r>
          </w:p>
        </w:tc>
        <w:tc>
          <w:tcPr>
            <w:tcW w:w="2385" w:type="dxa"/>
            <w:vAlign w:val="center"/>
          </w:tcPr>
          <w:p w14:paraId="48B95ED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YDF21-8AS，抓斗单梁四防带钥匙</w:t>
            </w:r>
          </w:p>
        </w:tc>
        <w:tc>
          <w:tcPr>
            <w:tcW w:w="563" w:type="dxa"/>
            <w:vAlign w:val="center"/>
          </w:tcPr>
          <w:p w14:paraId="14BAC2C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20" w:type="dxa"/>
            <w:vAlign w:val="center"/>
          </w:tcPr>
          <w:p w14:paraId="36EE8B4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部</w:t>
            </w:r>
          </w:p>
        </w:tc>
        <w:tc>
          <w:tcPr>
            <w:tcW w:w="1132" w:type="dxa"/>
            <w:vAlign w:val="center"/>
          </w:tcPr>
          <w:p w14:paraId="4DD91B9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8FCBFC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77AE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E3A2C93">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2078" w:type="dxa"/>
            <w:vAlign w:val="center"/>
          </w:tcPr>
          <w:p w14:paraId="255340D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起重机无线遥控器</w:t>
            </w:r>
          </w:p>
        </w:tc>
        <w:tc>
          <w:tcPr>
            <w:tcW w:w="2385" w:type="dxa"/>
            <w:vAlign w:val="center"/>
          </w:tcPr>
          <w:p w14:paraId="114A5A4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YDF21-6AS普通单梁四防带钥匙</w:t>
            </w:r>
          </w:p>
        </w:tc>
        <w:tc>
          <w:tcPr>
            <w:tcW w:w="563" w:type="dxa"/>
            <w:vAlign w:val="center"/>
          </w:tcPr>
          <w:p w14:paraId="73878A3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20" w:type="dxa"/>
            <w:vAlign w:val="center"/>
          </w:tcPr>
          <w:p w14:paraId="1A7AFAA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部</w:t>
            </w:r>
          </w:p>
        </w:tc>
        <w:tc>
          <w:tcPr>
            <w:tcW w:w="1132" w:type="dxa"/>
            <w:vAlign w:val="center"/>
          </w:tcPr>
          <w:p w14:paraId="1133271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4618145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8E0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7C62216B">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2078" w:type="dxa"/>
            <w:vAlign w:val="center"/>
          </w:tcPr>
          <w:p w14:paraId="1F937F7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电葫芦吊钩</w:t>
            </w:r>
          </w:p>
        </w:tc>
        <w:tc>
          <w:tcPr>
            <w:tcW w:w="2385" w:type="dxa"/>
            <w:vAlign w:val="center"/>
          </w:tcPr>
          <w:p w14:paraId="7637C79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2吨，要求锻造，严禁铸造</w:t>
            </w:r>
          </w:p>
        </w:tc>
        <w:tc>
          <w:tcPr>
            <w:tcW w:w="563" w:type="dxa"/>
            <w:vAlign w:val="center"/>
          </w:tcPr>
          <w:p w14:paraId="2AE5808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20" w:type="dxa"/>
            <w:vAlign w:val="center"/>
          </w:tcPr>
          <w:p w14:paraId="4442FAD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5D3D384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721D9BE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045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C5B1FE2">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2078" w:type="dxa"/>
            <w:vAlign w:val="center"/>
          </w:tcPr>
          <w:p w14:paraId="08D95A6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电葫芦吊钩</w:t>
            </w:r>
          </w:p>
        </w:tc>
        <w:tc>
          <w:tcPr>
            <w:tcW w:w="2385" w:type="dxa"/>
            <w:vAlign w:val="center"/>
          </w:tcPr>
          <w:p w14:paraId="6AF0394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3吨，要求锻造，严禁铸造</w:t>
            </w:r>
          </w:p>
        </w:tc>
        <w:tc>
          <w:tcPr>
            <w:tcW w:w="563" w:type="dxa"/>
            <w:vAlign w:val="center"/>
          </w:tcPr>
          <w:p w14:paraId="4253961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20" w:type="dxa"/>
            <w:vAlign w:val="center"/>
          </w:tcPr>
          <w:p w14:paraId="53CCFB9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5E66D62A">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4434CED3">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3E40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9FE7118">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2078" w:type="dxa"/>
            <w:vAlign w:val="center"/>
          </w:tcPr>
          <w:p w14:paraId="719F5B1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钢丝绳电葫芦滤绳器</w:t>
            </w:r>
          </w:p>
        </w:tc>
        <w:tc>
          <w:tcPr>
            <w:tcW w:w="2385" w:type="dxa"/>
            <w:vAlign w:val="center"/>
          </w:tcPr>
          <w:p w14:paraId="623C2CE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3吨</w:t>
            </w:r>
          </w:p>
        </w:tc>
        <w:tc>
          <w:tcPr>
            <w:tcW w:w="563" w:type="dxa"/>
            <w:vAlign w:val="center"/>
          </w:tcPr>
          <w:p w14:paraId="2F0E195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20" w:type="dxa"/>
            <w:vAlign w:val="center"/>
          </w:tcPr>
          <w:p w14:paraId="3E8446A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32" w:type="dxa"/>
            <w:vAlign w:val="center"/>
          </w:tcPr>
          <w:p w14:paraId="4DE324D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81FA318">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1E2F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79A8801">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2078" w:type="dxa"/>
            <w:vAlign w:val="center"/>
          </w:tcPr>
          <w:p w14:paraId="174BBD3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带双吊链吊钩</w:t>
            </w:r>
          </w:p>
        </w:tc>
        <w:tc>
          <w:tcPr>
            <w:tcW w:w="2385" w:type="dxa"/>
            <w:vAlign w:val="center"/>
          </w:tcPr>
          <w:p w14:paraId="0B962FF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3T；链1.5米长两端带钩带产品质量证明</w:t>
            </w:r>
          </w:p>
        </w:tc>
        <w:tc>
          <w:tcPr>
            <w:tcW w:w="563" w:type="dxa"/>
            <w:vAlign w:val="center"/>
          </w:tcPr>
          <w:p w14:paraId="4F40045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720" w:type="dxa"/>
            <w:vAlign w:val="center"/>
          </w:tcPr>
          <w:p w14:paraId="5FA0BD2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32" w:type="dxa"/>
            <w:vAlign w:val="center"/>
          </w:tcPr>
          <w:p w14:paraId="4CA62C0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713A88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所有项的必须报全，否则报价无效。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196"/>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38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38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8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144974510"/>
      <w:bookmarkStart w:id="14" w:name="_Toc361508598"/>
      <w:bookmarkStart w:id="15" w:name="_Toc247513966"/>
      <w:bookmarkStart w:id="16" w:name="_Toc384308223"/>
      <w:bookmarkStart w:id="17" w:name="_Toc25772"/>
      <w:bookmarkStart w:id="18" w:name="_Toc300834963"/>
      <w:bookmarkStart w:id="19" w:name="_Toc352691486"/>
      <w:bookmarkStart w:id="20" w:name="_Toc369531529"/>
      <w:bookmarkStart w:id="21" w:name="_Toc152045542"/>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84308224"/>
      <w:bookmarkStart w:id="25" w:name="_Toc15242"/>
      <w:bookmarkStart w:id="26" w:name="_Toc300834964"/>
      <w:bookmarkStart w:id="27" w:name="_Toc247527568"/>
      <w:bookmarkStart w:id="28" w:name="_Toc352691487"/>
      <w:bookmarkStart w:id="29" w:name="_Toc152042319"/>
      <w:bookmarkStart w:id="30" w:name="_Toc144974511"/>
      <w:bookmarkStart w:id="31" w:name="_Toc369531530"/>
      <w:bookmarkStart w:id="32" w:name="_Toc361508599"/>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伍佰</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61508602"/>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14751"/>
      <w:bookmarkStart w:id="41" w:name="_Toc152042322"/>
      <w:bookmarkStart w:id="42" w:name="_Toc300834967"/>
      <w:bookmarkStart w:id="43" w:name="_Toc369531534"/>
      <w:bookmarkStart w:id="44" w:name="_Toc352691491"/>
      <w:bookmarkStart w:id="45" w:name="_Toc152045546"/>
      <w:bookmarkStart w:id="46" w:name="_Toc361508603"/>
      <w:bookmarkStart w:id="47" w:name="_Toc247527571"/>
      <w:bookmarkStart w:id="48" w:name="_Toc144974514"/>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352691492"/>
      <w:bookmarkStart w:id="53" w:name="_Toc152045547"/>
      <w:bookmarkStart w:id="54" w:name="_Toc152042323"/>
      <w:bookmarkStart w:id="55" w:name="_Toc361508604"/>
      <w:bookmarkStart w:id="56" w:name="_Toc144974515"/>
      <w:bookmarkStart w:id="57" w:name="_Toc247527572"/>
      <w:bookmarkStart w:id="58" w:name="_Toc369531535"/>
      <w:bookmarkStart w:id="59" w:name="_Toc384308229"/>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38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38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2025年12月22日14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38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38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27628"/>
      <w:bookmarkStart w:id="67" w:name="_Toc352691538"/>
      <w:bookmarkStart w:id="68" w:name="_Toc369531582"/>
      <w:bookmarkStart w:id="69" w:name="_Toc247514027"/>
      <w:bookmarkStart w:id="70" w:name="_Toc384308277"/>
      <w:bookmarkStart w:id="71" w:name="_Toc144974570"/>
      <w:bookmarkStart w:id="72" w:name="_Toc152045603"/>
      <w:bookmarkStart w:id="73" w:name="_Toc152042380"/>
      <w:bookmarkStart w:id="74" w:name="_Toc361508651"/>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152042337"/>
      <w:bookmarkStart w:id="97" w:name="_Toc384308243"/>
      <w:bookmarkStart w:id="98" w:name="_Toc30095"/>
      <w:bookmarkStart w:id="99" w:name="_Toc152045561"/>
      <w:bookmarkStart w:id="100" w:name="_Toc247527586"/>
      <w:bookmarkStart w:id="101" w:name="_Toc369531549"/>
      <w:bookmarkStart w:id="102" w:name="_Toc300834982"/>
      <w:bookmarkStart w:id="103" w:name="_Toc361508618"/>
      <w:bookmarkStart w:id="104" w:name="_Toc352691505"/>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84308244"/>
      <w:bookmarkStart w:id="121" w:name="_Toc361508619"/>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4656"/>
      <w:bookmarkStart w:id="134" w:name="_Toc300834986"/>
      <w:bookmarkStart w:id="135" w:name="_Toc152042340"/>
      <w:bookmarkStart w:id="136" w:name="_Toc384308247"/>
      <w:bookmarkStart w:id="137" w:name="_Toc152045564"/>
      <w:bookmarkStart w:id="138" w:name="_Toc247513988"/>
      <w:bookmarkStart w:id="139" w:name="_Toc247527589"/>
      <w:bookmarkStart w:id="140" w:name="_Toc352691509"/>
      <w:bookmarkStart w:id="141" w:name="_Toc144974532"/>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27590"/>
      <w:bookmarkStart w:id="145" w:name="_Toc369531554"/>
      <w:bookmarkStart w:id="146" w:name="_Toc384308248"/>
      <w:bookmarkStart w:id="147" w:name="_Toc361508623"/>
      <w:bookmarkStart w:id="148" w:name="_Toc18247"/>
      <w:bookmarkStart w:id="149" w:name="_Toc152042341"/>
      <w:bookmarkStart w:id="150" w:name="_Toc300834987"/>
      <w:bookmarkStart w:id="151" w:name="_Toc247513989"/>
      <w:bookmarkStart w:id="152" w:name="_Toc144974533"/>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300834991"/>
      <w:bookmarkStart w:id="158" w:name="_Toc247527593"/>
      <w:bookmarkStart w:id="159" w:name="_Toc247513992"/>
      <w:bookmarkStart w:id="160" w:name="_Toc152042344"/>
      <w:bookmarkStart w:id="161" w:name="_Toc144974536"/>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52691515"/>
      <w:bookmarkStart w:id="168" w:name="_Toc13644"/>
      <w:bookmarkStart w:id="169" w:name="_Toc384308253"/>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38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6C3FEAD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2C38A326">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56AB5CED">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4D040D9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05E9B4C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78B22F2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12C475D5">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2025年12月18日</w:t>
      </w:r>
    </w:p>
    <w:p w14:paraId="32CC75C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027A10B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3F0C4B5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50CFEDD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CD0693C">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687D1F0">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2"/>
        <w:keepNext w:val="0"/>
        <w:keepLines w:val="0"/>
        <w:pageBreakBefore w:val="0"/>
        <w:kinsoku/>
        <w:wordWrap/>
        <w:topLinePunct w:val="0"/>
        <w:autoSpaceDE/>
        <w:autoSpaceDN/>
        <w:bidi w:val="0"/>
        <w:snapToGrid/>
        <w:spacing w:beforeAutospacing="0" w:afterAutospacing="0" w:line="38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7F8D229">
      <w:pPr>
        <w:spacing w:line="360" w:lineRule="auto"/>
        <w:jc w:val="center"/>
        <w:rPr>
          <w:rStyle w:val="12"/>
          <w:rFonts w:hint="eastAsia" w:ascii="黑体" w:hAnsi="黑体" w:eastAsia="黑体" w:cs="黑体"/>
          <w:b/>
          <w:bCs w:val="0"/>
          <w:i w:val="0"/>
          <w:iCs w:val="0"/>
          <w:caps w:val="0"/>
          <w:color w:val="000000"/>
          <w:spacing w:val="0"/>
          <w:sz w:val="44"/>
          <w:szCs w:val="44"/>
          <w:lang w:val="en-US" w:eastAsia="zh-CN"/>
        </w:rPr>
      </w:pPr>
      <w:r>
        <w:rPr>
          <w:rFonts w:hint="eastAsia" w:ascii="黑体" w:hAnsi="黑体" w:eastAsia="黑体" w:cs="黑体"/>
          <w:b/>
          <w:bCs/>
          <w:color w:val="auto"/>
          <w:sz w:val="44"/>
          <w:szCs w:val="44"/>
          <w:lang w:val="en-US" w:eastAsia="zh-CN"/>
        </w:rPr>
        <w:t>2025年12月份起重设备配件</w:t>
      </w:r>
      <w:r>
        <w:rPr>
          <w:rStyle w:val="12"/>
          <w:rFonts w:hint="eastAsia" w:ascii="黑体" w:hAnsi="黑体" w:eastAsia="黑体" w:cs="黑体"/>
          <w:b/>
          <w:bCs w:val="0"/>
          <w:i w:val="0"/>
          <w:iCs w:val="0"/>
          <w:caps w:val="0"/>
          <w:color w:val="000000"/>
          <w:spacing w:val="0"/>
          <w:sz w:val="44"/>
          <w:szCs w:val="44"/>
          <w:lang w:val="en-US" w:eastAsia="zh-CN"/>
        </w:rPr>
        <w:t>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15573"/>
      <w:bookmarkStart w:id="187" w:name="_Toc247527829"/>
      <w:bookmarkStart w:id="188" w:name="_Toc369531699"/>
      <w:bookmarkStart w:id="189" w:name="_Toc247514248"/>
      <w:bookmarkStart w:id="190" w:name="_Toc384308377"/>
      <w:bookmarkStart w:id="191" w:name="_Toc152045789"/>
      <w:bookmarkStart w:id="192" w:name="_Toc352691663"/>
      <w:bookmarkStart w:id="193" w:name="_Toc361508754"/>
      <w:bookmarkStart w:id="194" w:name="_Toc152042578"/>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w:t>
      </w:r>
      <w:r>
        <w:rPr>
          <w:rStyle w:val="12"/>
          <w:rFonts w:hint="eastAsia" w:ascii="方正小标宋简体" w:hAnsi="方正小标宋简体" w:eastAsia="方正小标宋简体" w:cs="方正小标宋简体"/>
          <w:b/>
          <w:bCs w:val="0"/>
          <w:i w:val="0"/>
          <w:iCs w:val="0"/>
          <w:caps w:val="0"/>
          <w:color w:val="000000"/>
          <w:spacing w:val="0"/>
          <w:sz w:val="30"/>
          <w:szCs w:val="30"/>
          <w:lang w:val="en-US" w:eastAsia="zh-CN"/>
        </w:rPr>
        <w:t>2025年</w:t>
      </w:r>
      <w:r>
        <w:rPr>
          <w:rFonts w:hint="eastAsia" w:ascii="仿宋" w:hAnsi="仿宋" w:eastAsia="仿宋" w:cs="仿宋"/>
          <w:b/>
          <w:bCs/>
          <w:color w:val="auto"/>
          <w:sz w:val="32"/>
          <w:szCs w:val="32"/>
          <w:lang w:val="en-US" w:eastAsia="zh-CN"/>
        </w:rPr>
        <w:t>12月份起重设备配件二次询比）</w:t>
      </w:r>
      <w:bookmarkStart w:id="207" w:name="_GoBack"/>
      <w:bookmarkEnd w:id="207"/>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w:t>
            </w:r>
          </w:p>
        </w:tc>
        <w:tc>
          <w:tcPr>
            <w:tcW w:w="2138" w:type="dxa"/>
            <w:vAlign w:val="center"/>
          </w:tcPr>
          <w:p w14:paraId="648EC87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遥控器</w:t>
            </w:r>
          </w:p>
        </w:tc>
        <w:tc>
          <w:tcPr>
            <w:tcW w:w="2168" w:type="dxa"/>
            <w:vAlign w:val="center"/>
          </w:tcPr>
          <w:p w14:paraId="5C3505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YDF21-6AS AC/DC36V-380V 50-60HZ 南京科浩达电子科技有限公司</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F5D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6CEB39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w:t>
            </w:r>
          </w:p>
        </w:tc>
        <w:tc>
          <w:tcPr>
            <w:tcW w:w="2138" w:type="dxa"/>
            <w:vAlign w:val="center"/>
          </w:tcPr>
          <w:p w14:paraId="2B53DF2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遥控器</w:t>
            </w:r>
          </w:p>
        </w:tc>
        <w:tc>
          <w:tcPr>
            <w:tcW w:w="2168" w:type="dxa"/>
            <w:vAlign w:val="center"/>
          </w:tcPr>
          <w:p w14:paraId="61FF9F5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F24-12D+（带机械钥匙开关） 380V  亚锐电子（南京）有限公司</w:t>
            </w:r>
          </w:p>
        </w:tc>
        <w:tc>
          <w:tcPr>
            <w:tcW w:w="652" w:type="dxa"/>
            <w:vAlign w:val="center"/>
          </w:tcPr>
          <w:p w14:paraId="172A5A9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75" w:type="dxa"/>
            <w:vAlign w:val="center"/>
          </w:tcPr>
          <w:p w14:paraId="58CC886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057EA0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C84E3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B9982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F2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7946ED6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w:t>
            </w:r>
          </w:p>
        </w:tc>
        <w:tc>
          <w:tcPr>
            <w:tcW w:w="2138" w:type="dxa"/>
            <w:vAlign w:val="center"/>
          </w:tcPr>
          <w:p w14:paraId="1F8F09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双梁大车缓冲器</w:t>
            </w:r>
          </w:p>
        </w:tc>
        <w:tc>
          <w:tcPr>
            <w:tcW w:w="2168" w:type="dxa"/>
            <w:vAlign w:val="center"/>
          </w:tcPr>
          <w:p w14:paraId="286983C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DHQ-C-10</w:t>
            </w:r>
          </w:p>
        </w:tc>
        <w:tc>
          <w:tcPr>
            <w:tcW w:w="652" w:type="dxa"/>
            <w:vAlign w:val="center"/>
          </w:tcPr>
          <w:p w14:paraId="51DB93D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75" w:type="dxa"/>
            <w:vAlign w:val="center"/>
          </w:tcPr>
          <w:p w14:paraId="44D507B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356BE0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0E541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97FC2F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54F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0E68428">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4</w:t>
            </w:r>
          </w:p>
        </w:tc>
        <w:tc>
          <w:tcPr>
            <w:tcW w:w="2138" w:type="dxa"/>
            <w:vAlign w:val="center"/>
          </w:tcPr>
          <w:p w14:paraId="2086733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双梁小车缓冲器</w:t>
            </w:r>
          </w:p>
        </w:tc>
        <w:tc>
          <w:tcPr>
            <w:tcW w:w="2168" w:type="dxa"/>
            <w:vAlign w:val="center"/>
          </w:tcPr>
          <w:p w14:paraId="26816A0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DHQ-C-9</w:t>
            </w:r>
          </w:p>
        </w:tc>
        <w:tc>
          <w:tcPr>
            <w:tcW w:w="652" w:type="dxa"/>
            <w:vAlign w:val="center"/>
          </w:tcPr>
          <w:p w14:paraId="4148310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75" w:type="dxa"/>
            <w:vAlign w:val="center"/>
          </w:tcPr>
          <w:p w14:paraId="4E6AE11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2239BD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2AB04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8CC9A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985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451C699">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w:t>
            </w:r>
          </w:p>
        </w:tc>
        <w:tc>
          <w:tcPr>
            <w:tcW w:w="2138" w:type="dxa"/>
            <w:vAlign w:val="center"/>
          </w:tcPr>
          <w:p w14:paraId="443C3CF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电葫芦花键套</w:t>
            </w:r>
          </w:p>
        </w:tc>
        <w:tc>
          <w:tcPr>
            <w:tcW w:w="2168" w:type="dxa"/>
            <w:vAlign w:val="center"/>
          </w:tcPr>
          <w:p w14:paraId="2278693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CD1-5T</w:t>
            </w:r>
          </w:p>
        </w:tc>
        <w:tc>
          <w:tcPr>
            <w:tcW w:w="652" w:type="dxa"/>
            <w:vAlign w:val="center"/>
          </w:tcPr>
          <w:p w14:paraId="71B1B89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675" w:type="dxa"/>
            <w:vAlign w:val="center"/>
          </w:tcPr>
          <w:p w14:paraId="76FF54A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642B07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02E5C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7AD4B7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A65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009361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6</w:t>
            </w:r>
          </w:p>
        </w:tc>
        <w:tc>
          <w:tcPr>
            <w:tcW w:w="2138" w:type="dxa"/>
            <w:vAlign w:val="center"/>
          </w:tcPr>
          <w:p w14:paraId="7A56D75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行车液压推力器</w:t>
            </w:r>
          </w:p>
        </w:tc>
        <w:tc>
          <w:tcPr>
            <w:tcW w:w="2168" w:type="dxa"/>
            <w:vAlign w:val="center"/>
          </w:tcPr>
          <w:p w14:paraId="66ABD62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YT1-45Z/5 380V 450N</w:t>
            </w:r>
          </w:p>
        </w:tc>
        <w:tc>
          <w:tcPr>
            <w:tcW w:w="652" w:type="dxa"/>
            <w:vAlign w:val="center"/>
          </w:tcPr>
          <w:p w14:paraId="1E64FCC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4D31B90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20CCA5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5FFF1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499FC2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11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4C19750">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7</w:t>
            </w:r>
          </w:p>
        </w:tc>
        <w:tc>
          <w:tcPr>
            <w:tcW w:w="2138" w:type="dxa"/>
            <w:vAlign w:val="center"/>
          </w:tcPr>
          <w:p w14:paraId="6C632DD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行车液压推力器</w:t>
            </w:r>
          </w:p>
        </w:tc>
        <w:tc>
          <w:tcPr>
            <w:tcW w:w="2168" w:type="dxa"/>
            <w:vAlign w:val="center"/>
          </w:tcPr>
          <w:p w14:paraId="5CC9850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YT1-25Z/5 380V 250N</w:t>
            </w:r>
          </w:p>
        </w:tc>
        <w:tc>
          <w:tcPr>
            <w:tcW w:w="652" w:type="dxa"/>
            <w:vAlign w:val="center"/>
          </w:tcPr>
          <w:p w14:paraId="7F647EC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0068DF1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7815A6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CA7C1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51F9E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728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88C714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8</w:t>
            </w:r>
          </w:p>
        </w:tc>
        <w:tc>
          <w:tcPr>
            <w:tcW w:w="2138" w:type="dxa"/>
            <w:vAlign w:val="center"/>
          </w:tcPr>
          <w:p w14:paraId="6424D8C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联动控制台</w:t>
            </w:r>
          </w:p>
        </w:tc>
        <w:tc>
          <w:tcPr>
            <w:tcW w:w="2168" w:type="dxa"/>
            <w:vAlign w:val="center"/>
          </w:tcPr>
          <w:p w14:paraId="7E41CE9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HQK-012/11 控制大车及小车部分</w:t>
            </w:r>
          </w:p>
        </w:tc>
        <w:tc>
          <w:tcPr>
            <w:tcW w:w="652" w:type="dxa"/>
            <w:vAlign w:val="center"/>
          </w:tcPr>
          <w:p w14:paraId="7B83924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59974D3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5E1E10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9C53E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6160A3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99A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9F01441">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9</w:t>
            </w:r>
          </w:p>
        </w:tc>
        <w:tc>
          <w:tcPr>
            <w:tcW w:w="2138" w:type="dxa"/>
            <w:vAlign w:val="center"/>
          </w:tcPr>
          <w:p w14:paraId="71E2D34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联动控制台</w:t>
            </w:r>
          </w:p>
        </w:tc>
        <w:tc>
          <w:tcPr>
            <w:tcW w:w="2168" w:type="dxa"/>
            <w:vAlign w:val="center"/>
          </w:tcPr>
          <w:p w14:paraId="5F61CEB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QT5-HZ780 控制抓斗吊升降及开闭</w:t>
            </w:r>
          </w:p>
        </w:tc>
        <w:tc>
          <w:tcPr>
            <w:tcW w:w="652" w:type="dxa"/>
            <w:vAlign w:val="center"/>
          </w:tcPr>
          <w:p w14:paraId="0C65D35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3E52C45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19B52A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61FBD1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736A4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917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2110F2A">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10</w:t>
            </w:r>
          </w:p>
        </w:tc>
        <w:tc>
          <w:tcPr>
            <w:tcW w:w="2138" w:type="dxa"/>
            <w:vAlign w:val="center"/>
          </w:tcPr>
          <w:p w14:paraId="2DD6A9F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10T单梁行车配件</w:t>
            </w:r>
          </w:p>
        </w:tc>
        <w:tc>
          <w:tcPr>
            <w:tcW w:w="2168" w:type="dxa"/>
            <w:vAlign w:val="center"/>
          </w:tcPr>
          <w:p w14:paraId="2FE0087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CD10T,H=12m,工作级别:A5</w:t>
            </w:r>
          </w:p>
        </w:tc>
        <w:tc>
          <w:tcPr>
            <w:tcW w:w="652" w:type="dxa"/>
            <w:vAlign w:val="center"/>
          </w:tcPr>
          <w:p w14:paraId="3220212A">
            <w:pPr>
              <w:jc w:val="center"/>
              <w:rPr>
                <w:rFonts w:hint="eastAsia" w:ascii="宋体" w:hAnsi="宋体" w:eastAsia="宋体" w:cs="宋体"/>
                <w:b w:val="0"/>
                <w:bCs w:val="0"/>
                <w:color w:val="auto"/>
                <w:sz w:val="21"/>
                <w:szCs w:val="21"/>
                <w:vertAlign w:val="baseline"/>
                <w:lang w:val="en-US" w:eastAsia="zh-CN"/>
              </w:rPr>
            </w:pPr>
          </w:p>
        </w:tc>
        <w:tc>
          <w:tcPr>
            <w:tcW w:w="675" w:type="dxa"/>
            <w:vAlign w:val="center"/>
          </w:tcPr>
          <w:p w14:paraId="1AF9B2D0">
            <w:pPr>
              <w:jc w:val="center"/>
              <w:rPr>
                <w:rFonts w:hint="eastAsia" w:ascii="宋体" w:hAnsi="宋体" w:eastAsia="宋体" w:cs="宋体"/>
                <w:b w:val="0"/>
                <w:bCs w:val="0"/>
                <w:color w:val="auto"/>
                <w:sz w:val="21"/>
                <w:szCs w:val="21"/>
                <w:vertAlign w:val="baseline"/>
                <w:lang w:val="en-US" w:eastAsia="zh-CN"/>
              </w:rPr>
            </w:pPr>
          </w:p>
        </w:tc>
        <w:tc>
          <w:tcPr>
            <w:tcW w:w="855" w:type="dxa"/>
            <w:vAlign w:val="center"/>
          </w:tcPr>
          <w:p w14:paraId="3F8D52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603741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693666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82F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3B79435">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①</w:t>
            </w:r>
          </w:p>
        </w:tc>
        <w:tc>
          <w:tcPr>
            <w:tcW w:w="2138" w:type="dxa"/>
            <w:vAlign w:val="center"/>
          </w:tcPr>
          <w:p w14:paraId="185841A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花键轴</w:t>
            </w:r>
          </w:p>
        </w:tc>
        <w:tc>
          <w:tcPr>
            <w:tcW w:w="2168" w:type="dxa"/>
            <w:vAlign w:val="center"/>
          </w:tcPr>
          <w:p w14:paraId="5432029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L=120</w:t>
            </w:r>
          </w:p>
        </w:tc>
        <w:tc>
          <w:tcPr>
            <w:tcW w:w="652" w:type="dxa"/>
            <w:vAlign w:val="center"/>
          </w:tcPr>
          <w:p w14:paraId="4EEF908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10</w:t>
            </w:r>
          </w:p>
        </w:tc>
        <w:tc>
          <w:tcPr>
            <w:tcW w:w="675" w:type="dxa"/>
            <w:vAlign w:val="center"/>
          </w:tcPr>
          <w:p w14:paraId="10F31BF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个</w:t>
            </w:r>
          </w:p>
        </w:tc>
        <w:tc>
          <w:tcPr>
            <w:tcW w:w="855" w:type="dxa"/>
            <w:vAlign w:val="center"/>
          </w:tcPr>
          <w:p w14:paraId="606E30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FA860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0264B6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452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80DF7E4">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11</w:t>
            </w:r>
          </w:p>
        </w:tc>
        <w:tc>
          <w:tcPr>
            <w:tcW w:w="2138" w:type="dxa"/>
            <w:vAlign w:val="center"/>
          </w:tcPr>
          <w:p w14:paraId="36725CA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双梁行车配件</w:t>
            </w:r>
          </w:p>
        </w:tc>
        <w:tc>
          <w:tcPr>
            <w:tcW w:w="2168" w:type="dxa"/>
            <w:vAlign w:val="center"/>
          </w:tcPr>
          <w:p w14:paraId="4CDB7B7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QY-10T-16.5mm(新式)</w:t>
            </w:r>
          </w:p>
        </w:tc>
        <w:tc>
          <w:tcPr>
            <w:tcW w:w="652" w:type="dxa"/>
            <w:vAlign w:val="center"/>
          </w:tcPr>
          <w:p w14:paraId="5BEEBA41">
            <w:pPr>
              <w:jc w:val="center"/>
              <w:rPr>
                <w:rFonts w:hint="eastAsia" w:ascii="宋体" w:hAnsi="宋体" w:eastAsia="宋体" w:cs="宋体"/>
                <w:b w:val="0"/>
                <w:bCs w:val="0"/>
                <w:color w:val="auto"/>
                <w:sz w:val="21"/>
                <w:szCs w:val="21"/>
                <w:vertAlign w:val="baseline"/>
                <w:lang w:val="en-US" w:eastAsia="zh-CN"/>
              </w:rPr>
            </w:pPr>
          </w:p>
        </w:tc>
        <w:tc>
          <w:tcPr>
            <w:tcW w:w="675" w:type="dxa"/>
            <w:vAlign w:val="center"/>
          </w:tcPr>
          <w:p w14:paraId="0D66DC99">
            <w:pPr>
              <w:jc w:val="center"/>
              <w:rPr>
                <w:rFonts w:hint="eastAsia" w:ascii="宋体" w:hAnsi="宋体" w:eastAsia="宋体" w:cs="宋体"/>
                <w:b w:val="0"/>
                <w:bCs w:val="0"/>
                <w:color w:val="auto"/>
                <w:sz w:val="21"/>
                <w:szCs w:val="21"/>
                <w:vertAlign w:val="baseline"/>
                <w:lang w:val="en-US" w:eastAsia="zh-CN"/>
              </w:rPr>
            </w:pPr>
          </w:p>
        </w:tc>
        <w:tc>
          <w:tcPr>
            <w:tcW w:w="855" w:type="dxa"/>
            <w:vAlign w:val="center"/>
          </w:tcPr>
          <w:p w14:paraId="6C79D7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359C6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1374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989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CDB60D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①</w:t>
            </w:r>
          </w:p>
        </w:tc>
        <w:tc>
          <w:tcPr>
            <w:tcW w:w="2138" w:type="dxa"/>
            <w:vAlign w:val="center"/>
          </w:tcPr>
          <w:p w14:paraId="091FBFA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大车行走输出轴联轴器</w:t>
            </w:r>
          </w:p>
        </w:tc>
        <w:tc>
          <w:tcPr>
            <w:tcW w:w="2168" w:type="dxa"/>
            <w:vAlign w:val="center"/>
          </w:tcPr>
          <w:p w14:paraId="3187F47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17孔</w:t>
            </w:r>
          </w:p>
        </w:tc>
        <w:tc>
          <w:tcPr>
            <w:tcW w:w="652" w:type="dxa"/>
            <w:vAlign w:val="center"/>
          </w:tcPr>
          <w:p w14:paraId="1664A7E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675" w:type="dxa"/>
            <w:vAlign w:val="center"/>
          </w:tcPr>
          <w:p w14:paraId="1DFA01D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855" w:type="dxa"/>
            <w:vAlign w:val="center"/>
          </w:tcPr>
          <w:p w14:paraId="2998EE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48CB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1B337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702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92B2E32">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②</w:t>
            </w:r>
          </w:p>
        </w:tc>
        <w:tc>
          <w:tcPr>
            <w:tcW w:w="2138" w:type="dxa"/>
            <w:vAlign w:val="center"/>
          </w:tcPr>
          <w:p w14:paraId="367721E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大车行走减速机输入轴联轴器</w:t>
            </w:r>
          </w:p>
        </w:tc>
        <w:tc>
          <w:tcPr>
            <w:tcW w:w="2168" w:type="dxa"/>
            <w:vAlign w:val="center"/>
          </w:tcPr>
          <w:p w14:paraId="23352DF5">
            <w:pPr>
              <w:jc w:val="center"/>
              <w:rPr>
                <w:rFonts w:hint="eastAsia" w:ascii="宋体" w:hAnsi="宋体" w:eastAsia="宋体" w:cs="宋体"/>
                <w:b w:val="0"/>
                <w:bCs w:val="0"/>
                <w:color w:val="auto"/>
                <w:sz w:val="21"/>
                <w:szCs w:val="21"/>
                <w:vertAlign w:val="baseline"/>
                <w:lang w:val="en-US" w:eastAsia="zh-CN"/>
              </w:rPr>
            </w:pPr>
          </w:p>
        </w:tc>
        <w:tc>
          <w:tcPr>
            <w:tcW w:w="652" w:type="dxa"/>
            <w:vAlign w:val="center"/>
          </w:tcPr>
          <w:p w14:paraId="0A65E4C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675" w:type="dxa"/>
            <w:vAlign w:val="center"/>
          </w:tcPr>
          <w:p w14:paraId="4D43F19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855" w:type="dxa"/>
            <w:vAlign w:val="center"/>
          </w:tcPr>
          <w:p w14:paraId="676F0B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C4E22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0CFE19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EF1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2A2D04">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③</w:t>
            </w:r>
          </w:p>
        </w:tc>
        <w:tc>
          <w:tcPr>
            <w:tcW w:w="2138" w:type="dxa"/>
            <w:vAlign w:val="center"/>
          </w:tcPr>
          <w:p w14:paraId="3714D59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大车行走轮联轴器</w:t>
            </w:r>
          </w:p>
        </w:tc>
        <w:tc>
          <w:tcPr>
            <w:tcW w:w="2168" w:type="dxa"/>
            <w:vAlign w:val="center"/>
          </w:tcPr>
          <w:p w14:paraId="72CD0DAC">
            <w:pPr>
              <w:jc w:val="center"/>
              <w:rPr>
                <w:rFonts w:hint="eastAsia" w:ascii="宋体" w:hAnsi="宋体" w:eastAsia="宋体" w:cs="宋体"/>
                <w:b w:val="0"/>
                <w:bCs w:val="0"/>
                <w:color w:val="auto"/>
                <w:sz w:val="21"/>
                <w:szCs w:val="21"/>
                <w:vertAlign w:val="baseline"/>
                <w:lang w:val="en-US" w:eastAsia="zh-CN"/>
              </w:rPr>
            </w:pPr>
          </w:p>
        </w:tc>
        <w:tc>
          <w:tcPr>
            <w:tcW w:w="652" w:type="dxa"/>
            <w:vAlign w:val="center"/>
          </w:tcPr>
          <w:p w14:paraId="6A3E8CC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675" w:type="dxa"/>
            <w:vAlign w:val="center"/>
          </w:tcPr>
          <w:p w14:paraId="1D7865D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855" w:type="dxa"/>
            <w:vAlign w:val="center"/>
          </w:tcPr>
          <w:p w14:paraId="4D9F12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142BB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45829A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33A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78681E2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④</w:t>
            </w:r>
          </w:p>
        </w:tc>
        <w:tc>
          <w:tcPr>
            <w:tcW w:w="2138" w:type="dxa"/>
            <w:vAlign w:val="center"/>
          </w:tcPr>
          <w:p w14:paraId="06B9B3F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联轴器连接螺栓</w:t>
            </w:r>
          </w:p>
        </w:tc>
        <w:tc>
          <w:tcPr>
            <w:tcW w:w="2168" w:type="dxa"/>
            <w:vAlign w:val="center"/>
          </w:tcPr>
          <w:p w14:paraId="02F7FB2F">
            <w:pPr>
              <w:jc w:val="center"/>
              <w:rPr>
                <w:rFonts w:hint="eastAsia" w:ascii="宋体" w:hAnsi="宋体" w:eastAsia="宋体" w:cs="宋体"/>
                <w:b w:val="0"/>
                <w:bCs w:val="0"/>
                <w:color w:val="auto"/>
                <w:sz w:val="21"/>
                <w:szCs w:val="21"/>
                <w:vertAlign w:val="baseline"/>
                <w:lang w:val="en-US" w:eastAsia="zh-CN"/>
              </w:rPr>
            </w:pPr>
          </w:p>
        </w:tc>
        <w:tc>
          <w:tcPr>
            <w:tcW w:w="652" w:type="dxa"/>
            <w:vAlign w:val="center"/>
          </w:tcPr>
          <w:p w14:paraId="6673FF1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200</w:t>
            </w:r>
          </w:p>
        </w:tc>
        <w:tc>
          <w:tcPr>
            <w:tcW w:w="675" w:type="dxa"/>
            <w:vAlign w:val="center"/>
          </w:tcPr>
          <w:p w14:paraId="0B90C43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套</w:t>
            </w:r>
          </w:p>
        </w:tc>
        <w:tc>
          <w:tcPr>
            <w:tcW w:w="855" w:type="dxa"/>
            <w:vAlign w:val="center"/>
          </w:tcPr>
          <w:p w14:paraId="31E749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6F2B00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838D1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426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FEDA82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12</w:t>
            </w:r>
          </w:p>
        </w:tc>
        <w:tc>
          <w:tcPr>
            <w:tcW w:w="2138" w:type="dxa"/>
            <w:vAlign w:val="center"/>
          </w:tcPr>
          <w:p w14:paraId="53325F5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行车 </w:t>
            </w:r>
          </w:p>
        </w:tc>
        <w:tc>
          <w:tcPr>
            <w:tcW w:w="2168" w:type="dxa"/>
            <w:vAlign w:val="center"/>
          </w:tcPr>
          <w:p w14:paraId="23E61F5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QZ-5T-25.5M 中原起重</w:t>
            </w:r>
          </w:p>
        </w:tc>
        <w:tc>
          <w:tcPr>
            <w:tcW w:w="652" w:type="dxa"/>
            <w:vAlign w:val="center"/>
          </w:tcPr>
          <w:p w14:paraId="253310B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75" w:type="dxa"/>
            <w:vAlign w:val="center"/>
          </w:tcPr>
          <w:p w14:paraId="67262A2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855" w:type="dxa"/>
            <w:vAlign w:val="center"/>
          </w:tcPr>
          <w:p w14:paraId="7C1F34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46D67E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483295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A2E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E10BD54">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13</w:t>
            </w:r>
          </w:p>
        </w:tc>
        <w:tc>
          <w:tcPr>
            <w:tcW w:w="2138" w:type="dxa"/>
            <w:vAlign w:val="center"/>
          </w:tcPr>
          <w:p w14:paraId="1EF2D14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①钢丝绳销子</w:t>
            </w:r>
          </w:p>
        </w:tc>
        <w:tc>
          <w:tcPr>
            <w:tcW w:w="2168" w:type="dxa"/>
            <w:vAlign w:val="center"/>
          </w:tcPr>
          <w:p w14:paraId="7542347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52" w:type="dxa"/>
            <w:vAlign w:val="center"/>
          </w:tcPr>
          <w:p w14:paraId="2269FFC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675" w:type="dxa"/>
            <w:vAlign w:val="center"/>
          </w:tcPr>
          <w:p w14:paraId="48FDE95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4DEA2E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AD0C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CE58F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577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530056C0">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14</w:t>
            </w:r>
          </w:p>
        </w:tc>
        <w:tc>
          <w:tcPr>
            <w:tcW w:w="2138" w:type="dxa"/>
            <w:vAlign w:val="center"/>
          </w:tcPr>
          <w:p w14:paraId="55813CC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② 主绳架销子</w:t>
            </w:r>
          </w:p>
        </w:tc>
        <w:tc>
          <w:tcPr>
            <w:tcW w:w="2168" w:type="dxa"/>
            <w:vAlign w:val="center"/>
          </w:tcPr>
          <w:p w14:paraId="524BD11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w:t>
            </w:r>
          </w:p>
        </w:tc>
        <w:tc>
          <w:tcPr>
            <w:tcW w:w="652" w:type="dxa"/>
            <w:vAlign w:val="center"/>
          </w:tcPr>
          <w:p w14:paraId="45A39B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675" w:type="dxa"/>
            <w:vAlign w:val="center"/>
          </w:tcPr>
          <w:p w14:paraId="34C0F0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344C66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30492B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6047C7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C6B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769A4B92">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15</w:t>
            </w:r>
          </w:p>
        </w:tc>
        <w:tc>
          <w:tcPr>
            <w:tcW w:w="2138" w:type="dxa"/>
            <w:vAlign w:val="center"/>
          </w:tcPr>
          <w:p w14:paraId="572F3A4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 ③卷扬减速机</w:t>
            </w:r>
          </w:p>
        </w:tc>
        <w:tc>
          <w:tcPr>
            <w:tcW w:w="2168" w:type="dxa"/>
            <w:vAlign w:val="center"/>
          </w:tcPr>
          <w:p w14:paraId="634C791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ZQ500-31.5-3CA</w:t>
            </w:r>
          </w:p>
        </w:tc>
        <w:tc>
          <w:tcPr>
            <w:tcW w:w="652" w:type="dxa"/>
            <w:vAlign w:val="center"/>
          </w:tcPr>
          <w:p w14:paraId="4002F89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41100EA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208AA7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4494D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62E6C9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ED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A97702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16</w:t>
            </w:r>
          </w:p>
        </w:tc>
        <w:tc>
          <w:tcPr>
            <w:tcW w:w="2138" w:type="dxa"/>
            <w:vAlign w:val="center"/>
          </w:tcPr>
          <w:p w14:paraId="0D5FEEE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w:t>
            </w:r>
          </w:p>
        </w:tc>
        <w:tc>
          <w:tcPr>
            <w:tcW w:w="2168" w:type="dxa"/>
            <w:vAlign w:val="center"/>
          </w:tcPr>
          <w:p w14:paraId="7D20D89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CD1-2T-30M   2T 提升高度：30M  工作级别：M4</w:t>
            </w:r>
          </w:p>
        </w:tc>
        <w:tc>
          <w:tcPr>
            <w:tcW w:w="652" w:type="dxa"/>
            <w:vAlign w:val="center"/>
          </w:tcPr>
          <w:p w14:paraId="18304FC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03608C0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4730AE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5D1C2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14C1C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E3D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59E065A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17</w:t>
            </w:r>
          </w:p>
        </w:tc>
        <w:tc>
          <w:tcPr>
            <w:tcW w:w="2138" w:type="dxa"/>
            <w:vAlign w:val="center"/>
          </w:tcPr>
          <w:p w14:paraId="56B27FC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3T电葫芦卷扬电机</w:t>
            </w:r>
          </w:p>
        </w:tc>
        <w:tc>
          <w:tcPr>
            <w:tcW w:w="2168" w:type="dxa"/>
            <w:vAlign w:val="center"/>
          </w:tcPr>
          <w:p w14:paraId="4DF1271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ZD132-4  4.5kw</w:t>
            </w:r>
          </w:p>
        </w:tc>
        <w:tc>
          <w:tcPr>
            <w:tcW w:w="652" w:type="dxa"/>
            <w:vAlign w:val="center"/>
          </w:tcPr>
          <w:p w14:paraId="3266EA4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1F58E17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7C218E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FEF52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2AEA5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B2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ED32BA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18</w:t>
            </w:r>
          </w:p>
        </w:tc>
        <w:tc>
          <w:tcPr>
            <w:tcW w:w="2138" w:type="dxa"/>
            <w:vAlign w:val="center"/>
          </w:tcPr>
          <w:p w14:paraId="4CE6331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3T电葫芦小车电机</w:t>
            </w:r>
          </w:p>
        </w:tc>
        <w:tc>
          <w:tcPr>
            <w:tcW w:w="2168" w:type="dxa"/>
            <w:vAlign w:val="center"/>
          </w:tcPr>
          <w:p w14:paraId="3E18790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ZDY1 21-4</w:t>
            </w:r>
          </w:p>
        </w:tc>
        <w:tc>
          <w:tcPr>
            <w:tcW w:w="652" w:type="dxa"/>
            <w:vAlign w:val="center"/>
          </w:tcPr>
          <w:p w14:paraId="5AA890F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3DFA82E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227ECF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093BB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65FB3B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501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736FDA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19</w:t>
            </w:r>
          </w:p>
        </w:tc>
        <w:tc>
          <w:tcPr>
            <w:tcW w:w="2138" w:type="dxa"/>
            <w:vAlign w:val="center"/>
          </w:tcPr>
          <w:p w14:paraId="265B3D1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5T电葫芦卷扬电机</w:t>
            </w:r>
          </w:p>
        </w:tc>
        <w:tc>
          <w:tcPr>
            <w:tcW w:w="2168" w:type="dxa"/>
            <w:vAlign w:val="center"/>
          </w:tcPr>
          <w:p w14:paraId="72DD2A9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ZD141-4</w:t>
            </w:r>
          </w:p>
        </w:tc>
        <w:tc>
          <w:tcPr>
            <w:tcW w:w="652" w:type="dxa"/>
            <w:vAlign w:val="center"/>
          </w:tcPr>
          <w:p w14:paraId="08E95D1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3A6F92A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378BDD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DF957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36D38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D1B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E665C9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20</w:t>
            </w:r>
          </w:p>
        </w:tc>
        <w:tc>
          <w:tcPr>
            <w:tcW w:w="2138" w:type="dxa"/>
            <w:vAlign w:val="center"/>
          </w:tcPr>
          <w:p w14:paraId="0E97D46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5T电葫芦减速机</w:t>
            </w:r>
          </w:p>
        </w:tc>
        <w:tc>
          <w:tcPr>
            <w:tcW w:w="2168" w:type="dxa"/>
            <w:vAlign w:val="center"/>
          </w:tcPr>
          <w:p w14:paraId="2E46BC6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5T</w:t>
            </w:r>
          </w:p>
        </w:tc>
        <w:tc>
          <w:tcPr>
            <w:tcW w:w="652" w:type="dxa"/>
            <w:vAlign w:val="center"/>
          </w:tcPr>
          <w:p w14:paraId="6859EAE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453AC3F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485A44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450FDB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94E5C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FDE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5A054FC1">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21</w:t>
            </w:r>
          </w:p>
        </w:tc>
        <w:tc>
          <w:tcPr>
            <w:tcW w:w="2138" w:type="dxa"/>
            <w:vAlign w:val="center"/>
          </w:tcPr>
          <w:p w14:paraId="307AF9D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3T防爆电葫芦总成</w:t>
            </w:r>
          </w:p>
        </w:tc>
        <w:tc>
          <w:tcPr>
            <w:tcW w:w="2168" w:type="dxa"/>
            <w:vAlign w:val="center"/>
          </w:tcPr>
          <w:p w14:paraId="336C3F6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ZD1-3T，起升高度18米</w:t>
            </w:r>
          </w:p>
        </w:tc>
        <w:tc>
          <w:tcPr>
            <w:tcW w:w="652" w:type="dxa"/>
            <w:vAlign w:val="center"/>
          </w:tcPr>
          <w:p w14:paraId="21992FB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119C57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690153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22342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50F28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2DB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AB0A34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22</w:t>
            </w:r>
          </w:p>
        </w:tc>
        <w:tc>
          <w:tcPr>
            <w:tcW w:w="2138" w:type="dxa"/>
            <w:vAlign w:val="center"/>
          </w:tcPr>
          <w:p w14:paraId="01BEEB1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3T防爆电葫芦大车电机</w:t>
            </w:r>
          </w:p>
        </w:tc>
        <w:tc>
          <w:tcPr>
            <w:tcW w:w="2168" w:type="dxa"/>
            <w:vAlign w:val="center"/>
          </w:tcPr>
          <w:p w14:paraId="6678A48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BZDY 0.4kw</w:t>
            </w:r>
          </w:p>
        </w:tc>
        <w:tc>
          <w:tcPr>
            <w:tcW w:w="652" w:type="dxa"/>
            <w:vAlign w:val="center"/>
          </w:tcPr>
          <w:p w14:paraId="2A67F3F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0EA57C1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1996DE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29F55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62D5E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C74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13B74C1">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23</w:t>
            </w:r>
          </w:p>
        </w:tc>
        <w:tc>
          <w:tcPr>
            <w:tcW w:w="2138" w:type="dxa"/>
            <w:vAlign w:val="center"/>
          </w:tcPr>
          <w:p w14:paraId="5DDE23F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3T防爆电葫芦小车电机</w:t>
            </w:r>
          </w:p>
        </w:tc>
        <w:tc>
          <w:tcPr>
            <w:tcW w:w="2168" w:type="dxa"/>
            <w:vAlign w:val="center"/>
          </w:tcPr>
          <w:p w14:paraId="722752C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BZDY 0.8kw</w:t>
            </w:r>
          </w:p>
        </w:tc>
        <w:tc>
          <w:tcPr>
            <w:tcW w:w="652" w:type="dxa"/>
            <w:vAlign w:val="center"/>
          </w:tcPr>
          <w:p w14:paraId="33A4CE9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75" w:type="dxa"/>
            <w:vAlign w:val="center"/>
          </w:tcPr>
          <w:p w14:paraId="52D1FF1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855" w:type="dxa"/>
            <w:vAlign w:val="center"/>
          </w:tcPr>
          <w:p w14:paraId="35A2BA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7D067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86394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EAB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55FD31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24</w:t>
            </w:r>
          </w:p>
        </w:tc>
        <w:tc>
          <w:tcPr>
            <w:tcW w:w="2138" w:type="dxa"/>
            <w:vAlign w:val="center"/>
          </w:tcPr>
          <w:p w14:paraId="6A28157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3T电葫芦吊钩</w:t>
            </w:r>
          </w:p>
        </w:tc>
        <w:tc>
          <w:tcPr>
            <w:tcW w:w="2168" w:type="dxa"/>
            <w:vAlign w:val="center"/>
          </w:tcPr>
          <w:p w14:paraId="7292D719">
            <w:pPr>
              <w:jc w:val="center"/>
              <w:rPr>
                <w:rFonts w:hint="eastAsia" w:ascii="宋体" w:hAnsi="宋体" w:eastAsia="宋体" w:cs="宋体"/>
                <w:b w:val="0"/>
                <w:bCs w:val="0"/>
                <w:color w:val="auto"/>
                <w:sz w:val="21"/>
                <w:szCs w:val="21"/>
                <w:vertAlign w:val="baseline"/>
                <w:lang w:val="en-US" w:eastAsia="zh-CN"/>
              </w:rPr>
            </w:pPr>
          </w:p>
        </w:tc>
        <w:tc>
          <w:tcPr>
            <w:tcW w:w="652" w:type="dxa"/>
            <w:vAlign w:val="center"/>
          </w:tcPr>
          <w:p w14:paraId="27C4238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622A369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15463D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12DE0E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0624B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319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0107AE0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25</w:t>
            </w:r>
          </w:p>
        </w:tc>
        <w:tc>
          <w:tcPr>
            <w:tcW w:w="2138" w:type="dxa"/>
            <w:vAlign w:val="center"/>
          </w:tcPr>
          <w:p w14:paraId="1CA11F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5T电葫芦吊钩</w:t>
            </w:r>
          </w:p>
        </w:tc>
        <w:tc>
          <w:tcPr>
            <w:tcW w:w="2168" w:type="dxa"/>
            <w:vAlign w:val="center"/>
          </w:tcPr>
          <w:p w14:paraId="64B510FA">
            <w:pPr>
              <w:jc w:val="center"/>
              <w:rPr>
                <w:rFonts w:hint="eastAsia" w:ascii="宋体" w:hAnsi="宋体" w:eastAsia="宋体" w:cs="宋体"/>
                <w:b w:val="0"/>
                <w:bCs w:val="0"/>
                <w:color w:val="auto"/>
                <w:sz w:val="21"/>
                <w:szCs w:val="21"/>
                <w:vertAlign w:val="baseline"/>
                <w:lang w:val="en-US" w:eastAsia="zh-CN"/>
              </w:rPr>
            </w:pPr>
          </w:p>
        </w:tc>
        <w:tc>
          <w:tcPr>
            <w:tcW w:w="652" w:type="dxa"/>
            <w:vAlign w:val="center"/>
          </w:tcPr>
          <w:p w14:paraId="32DA532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4F6200A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24888D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01645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C9217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1E2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4EA1456">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26</w:t>
            </w:r>
          </w:p>
        </w:tc>
        <w:tc>
          <w:tcPr>
            <w:tcW w:w="2138" w:type="dxa"/>
            <w:vAlign w:val="center"/>
          </w:tcPr>
          <w:p w14:paraId="3FEFF1E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3T电葫芦花键轴</w:t>
            </w:r>
          </w:p>
        </w:tc>
        <w:tc>
          <w:tcPr>
            <w:tcW w:w="2168" w:type="dxa"/>
            <w:vAlign w:val="center"/>
          </w:tcPr>
          <w:p w14:paraId="3A7FAB3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起升高度18米</w:t>
            </w:r>
          </w:p>
        </w:tc>
        <w:tc>
          <w:tcPr>
            <w:tcW w:w="652" w:type="dxa"/>
            <w:vAlign w:val="center"/>
          </w:tcPr>
          <w:p w14:paraId="4C882824">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6CA4919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1EBAA5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38679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448D2F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DAB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FD8EEA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27</w:t>
            </w:r>
          </w:p>
        </w:tc>
        <w:tc>
          <w:tcPr>
            <w:tcW w:w="2138" w:type="dxa"/>
            <w:vAlign w:val="center"/>
          </w:tcPr>
          <w:p w14:paraId="15E9285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3T电葫芦花键套</w:t>
            </w:r>
          </w:p>
        </w:tc>
        <w:tc>
          <w:tcPr>
            <w:tcW w:w="2168" w:type="dxa"/>
            <w:vAlign w:val="center"/>
          </w:tcPr>
          <w:p w14:paraId="2468C4E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起升高度19米</w:t>
            </w:r>
          </w:p>
        </w:tc>
        <w:tc>
          <w:tcPr>
            <w:tcW w:w="652" w:type="dxa"/>
            <w:vAlign w:val="center"/>
          </w:tcPr>
          <w:p w14:paraId="59CE487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028945A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0BFB77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92947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100898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757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864BED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28</w:t>
            </w:r>
          </w:p>
        </w:tc>
        <w:tc>
          <w:tcPr>
            <w:tcW w:w="2138" w:type="dxa"/>
            <w:vAlign w:val="center"/>
          </w:tcPr>
          <w:p w14:paraId="11A33A1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3T电葫芦中间联轴器</w:t>
            </w:r>
          </w:p>
        </w:tc>
        <w:tc>
          <w:tcPr>
            <w:tcW w:w="2168" w:type="dxa"/>
            <w:vAlign w:val="center"/>
          </w:tcPr>
          <w:p w14:paraId="33CC3D9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起升高度20米</w:t>
            </w:r>
          </w:p>
        </w:tc>
        <w:tc>
          <w:tcPr>
            <w:tcW w:w="652" w:type="dxa"/>
            <w:vAlign w:val="center"/>
          </w:tcPr>
          <w:p w14:paraId="56F6CEE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4CFDDA5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45493F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2C07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0D9D27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527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CCEA311">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29</w:t>
            </w:r>
          </w:p>
        </w:tc>
        <w:tc>
          <w:tcPr>
            <w:tcW w:w="2138" w:type="dxa"/>
            <w:vAlign w:val="center"/>
          </w:tcPr>
          <w:p w14:paraId="152E139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起重机无线遥控器</w:t>
            </w:r>
          </w:p>
        </w:tc>
        <w:tc>
          <w:tcPr>
            <w:tcW w:w="2168" w:type="dxa"/>
            <w:vAlign w:val="center"/>
          </w:tcPr>
          <w:p w14:paraId="038E51D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YDF21-8AS，抓斗单梁四防带钥匙</w:t>
            </w:r>
          </w:p>
        </w:tc>
        <w:tc>
          <w:tcPr>
            <w:tcW w:w="652" w:type="dxa"/>
            <w:vAlign w:val="center"/>
          </w:tcPr>
          <w:p w14:paraId="7D5468B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675" w:type="dxa"/>
            <w:vAlign w:val="center"/>
          </w:tcPr>
          <w:p w14:paraId="64AF46B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部</w:t>
            </w:r>
          </w:p>
        </w:tc>
        <w:tc>
          <w:tcPr>
            <w:tcW w:w="855" w:type="dxa"/>
            <w:vAlign w:val="center"/>
          </w:tcPr>
          <w:p w14:paraId="59E935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CA52F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EF51A2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9A1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F5A6608">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30</w:t>
            </w:r>
          </w:p>
        </w:tc>
        <w:tc>
          <w:tcPr>
            <w:tcW w:w="2138" w:type="dxa"/>
            <w:vAlign w:val="center"/>
          </w:tcPr>
          <w:p w14:paraId="427281A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起重机无线遥控器</w:t>
            </w:r>
          </w:p>
        </w:tc>
        <w:tc>
          <w:tcPr>
            <w:tcW w:w="2168" w:type="dxa"/>
            <w:vAlign w:val="center"/>
          </w:tcPr>
          <w:p w14:paraId="6EBFA82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YDF21-6AS普通单梁四防带钥匙</w:t>
            </w:r>
          </w:p>
        </w:tc>
        <w:tc>
          <w:tcPr>
            <w:tcW w:w="652" w:type="dxa"/>
            <w:vAlign w:val="center"/>
          </w:tcPr>
          <w:p w14:paraId="0690452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675" w:type="dxa"/>
            <w:vAlign w:val="center"/>
          </w:tcPr>
          <w:p w14:paraId="78A64F8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部</w:t>
            </w:r>
          </w:p>
        </w:tc>
        <w:tc>
          <w:tcPr>
            <w:tcW w:w="855" w:type="dxa"/>
            <w:vAlign w:val="center"/>
          </w:tcPr>
          <w:p w14:paraId="717B18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69343E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7EF520C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D78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9488645">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31</w:t>
            </w:r>
          </w:p>
        </w:tc>
        <w:tc>
          <w:tcPr>
            <w:tcW w:w="2138" w:type="dxa"/>
            <w:vAlign w:val="center"/>
          </w:tcPr>
          <w:p w14:paraId="45CC545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电葫芦吊钩</w:t>
            </w:r>
          </w:p>
        </w:tc>
        <w:tc>
          <w:tcPr>
            <w:tcW w:w="2168" w:type="dxa"/>
            <w:vAlign w:val="center"/>
          </w:tcPr>
          <w:p w14:paraId="5CBE3E6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2吨，要求锻造，严禁铸造</w:t>
            </w:r>
          </w:p>
        </w:tc>
        <w:tc>
          <w:tcPr>
            <w:tcW w:w="652" w:type="dxa"/>
            <w:vAlign w:val="center"/>
          </w:tcPr>
          <w:p w14:paraId="7831FC3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675" w:type="dxa"/>
            <w:vAlign w:val="center"/>
          </w:tcPr>
          <w:p w14:paraId="4CD3A7B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47ADA1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60C24D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013C41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B6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348DFD2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32</w:t>
            </w:r>
          </w:p>
        </w:tc>
        <w:tc>
          <w:tcPr>
            <w:tcW w:w="2138" w:type="dxa"/>
            <w:vAlign w:val="center"/>
          </w:tcPr>
          <w:p w14:paraId="02CB44E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电葫芦吊钩</w:t>
            </w:r>
          </w:p>
        </w:tc>
        <w:tc>
          <w:tcPr>
            <w:tcW w:w="2168" w:type="dxa"/>
            <w:vAlign w:val="center"/>
          </w:tcPr>
          <w:p w14:paraId="19F0DB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3吨，要求锻造，严禁铸造</w:t>
            </w:r>
          </w:p>
        </w:tc>
        <w:tc>
          <w:tcPr>
            <w:tcW w:w="652" w:type="dxa"/>
            <w:vAlign w:val="center"/>
          </w:tcPr>
          <w:p w14:paraId="3718B8D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675" w:type="dxa"/>
            <w:vAlign w:val="center"/>
          </w:tcPr>
          <w:p w14:paraId="2BFE096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4D0449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FE0C1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08D2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3C5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55DA408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33</w:t>
            </w:r>
          </w:p>
        </w:tc>
        <w:tc>
          <w:tcPr>
            <w:tcW w:w="2138" w:type="dxa"/>
            <w:vAlign w:val="center"/>
          </w:tcPr>
          <w:p w14:paraId="73BA165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钢丝绳电葫芦滤绳器</w:t>
            </w:r>
          </w:p>
        </w:tc>
        <w:tc>
          <w:tcPr>
            <w:tcW w:w="2168" w:type="dxa"/>
            <w:vAlign w:val="center"/>
          </w:tcPr>
          <w:p w14:paraId="4B134BA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3吨</w:t>
            </w:r>
          </w:p>
        </w:tc>
        <w:tc>
          <w:tcPr>
            <w:tcW w:w="652" w:type="dxa"/>
            <w:vAlign w:val="center"/>
          </w:tcPr>
          <w:p w14:paraId="0B20CA7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675" w:type="dxa"/>
            <w:vAlign w:val="center"/>
          </w:tcPr>
          <w:p w14:paraId="17FED833">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55" w:type="dxa"/>
            <w:vAlign w:val="center"/>
          </w:tcPr>
          <w:p w14:paraId="678489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B883E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C5AA7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FC7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C946088">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34</w:t>
            </w:r>
          </w:p>
        </w:tc>
        <w:tc>
          <w:tcPr>
            <w:tcW w:w="2138" w:type="dxa"/>
            <w:vAlign w:val="center"/>
          </w:tcPr>
          <w:p w14:paraId="4D9D405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带双吊链吊钩</w:t>
            </w:r>
          </w:p>
        </w:tc>
        <w:tc>
          <w:tcPr>
            <w:tcW w:w="2168" w:type="dxa"/>
            <w:vAlign w:val="center"/>
          </w:tcPr>
          <w:p w14:paraId="026FB9E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3T；链1.5米长两端带钩带产品质量证明</w:t>
            </w:r>
          </w:p>
        </w:tc>
        <w:tc>
          <w:tcPr>
            <w:tcW w:w="652" w:type="dxa"/>
            <w:vAlign w:val="center"/>
          </w:tcPr>
          <w:p w14:paraId="1DFE9A2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675" w:type="dxa"/>
            <w:vAlign w:val="center"/>
          </w:tcPr>
          <w:p w14:paraId="037190E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55" w:type="dxa"/>
            <w:vAlign w:val="center"/>
          </w:tcPr>
          <w:p w14:paraId="4A3C4F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D3F26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B9A4C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所有项的必须报全，否则报价无效。</w:t>
            </w:r>
            <w:r>
              <w:rPr>
                <w:rFonts w:hint="eastAsia"/>
                <w:lang w:val="en-US" w:eastAsia="zh-CN"/>
              </w:rPr>
              <w:t>报价时除原有的PDF报价单还必须同时上传一份电子文档报价单。</w:t>
            </w:r>
          </w:p>
        </w:tc>
      </w:tr>
    </w:tbl>
    <w:p w14:paraId="4299AC18">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ind w:firstLine="643" w:firstLineChars="20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0E9A3-9807-4437-A3C1-3624CD19D4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F004501-57E6-4596-A5C5-39A3740A1BC0}"/>
  </w:font>
  <w:font w:name="新宋体">
    <w:panose1 w:val="02010609030101010101"/>
    <w:charset w:val="86"/>
    <w:family w:val="auto"/>
    <w:pitch w:val="default"/>
    <w:sig w:usb0="00000203" w:usb1="288F0000" w:usb2="00000006" w:usb3="00000000" w:csb0="00040001" w:csb1="00000000"/>
    <w:embedRegular r:id="rId3" w:fontKey="{F4473851-26A0-4D9E-B141-D0921D1CC034}"/>
  </w:font>
  <w:font w:name="方正小标宋简体">
    <w:panose1 w:val="02000000000000000000"/>
    <w:charset w:val="86"/>
    <w:family w:val="auto"/>
    <w:pitch w:val="default"/>
    <w:sig w:usb0="00000001" w:usb1="08000000" w:usb2="00000000" w:usb3="00000000" w:csb0="00040000" w:csb1="00000000"/>
    <w:embedRegular r:id="rId4" w:fontKey="{5B2B8F39-58ED-41A2-8AC8-AA540B547DE3}"/>
  </w:font>
  <w:font w:name="微软雅黑">
    <w:panose1 w:val="020B0503020204020204"/>
    <w:charset w:val="86"/>
    <w:family w:val="auto"/>
    <w:pitch w:val="default"/>
    <w:sig w:usb0="80000287" w:usb1="2ACF3C50" w:usb2="00000016" w:usb3="00000000" w:csb0="0004001F" w:csb1="00000000"/>
    <w:embedRegular r:id="rId5" w:fontKey="{4976B2A6-7C5D-4681-81E5-42F96DCD08D1}"/>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23E2922"/>
    <w:rsid w:val="026A1189"/>
    <w:rsid w:val="036F23A1"/>
    <w:rsid w:val="044B6C77"/>
    <w:rsid w:val="051379D8"/>
    <w:rsid w:val="054D2E98"/>
    <w:rsid w:val="05BE40FB"/>
    <w:rsid w:val="06141C07"/>
    <w:rsid w:val="06A74829"/>
    <w:rsid w:val="06AE5BB8"/>
    <w:rsid w:val="076A5F83"/>
    <w:rsid w:val="07720B9B"/>
    <w:rsid w:val="08073094"/>
    <w:rsid w:val="086166E4"/>
    <w:rsid w:val="088E3002"/>
    <w:rsid w:val="092108C3"/>
    <w:rsid w:val="093A1985"/>
    <w:rsid w:val="09E90FF4"/>
    <w:rsid w:val="0AA3355A"/>
    <w:rsid w:val="0BA61553"/>
    <w:rsid w:val="0BAD138D"/>
    <w:rsid w:val="0C692CAD"/>
    <w:rsid w:val="0D116EA1"/>
    <w:rsid w:val="0D1B53C2"/>
    <w:rsid w:val="0D2070E4"/>
    <w:rsid w:val="0D4E3C51"/>
    <w:rsid w:val="0D8E04F1"/>
    <w:rsid w:val="0DC77F1E"/>
    <w:rsid w:val="0E99714E"/>
    <w:rsid w:val="0EBE0962"/>
    <w:rsid w:val="0F751969"/>
    <w:rsid w:val="102F1EF5"/>
    <w:rsid w:val="10A122E9"/>
    <w:rsid w:val="114161E7"/>
    <w:rsid w:val="114C66F9"/>
    <w:rsid w:val="118A0A36"/>
    <w:rsid w:val="11A71B81"/>
    <w:rsid w:val="130628D8"/>
    <w:rsid w:val="13F82B68"/>
    <w:rsid w:val="14F90946"/>
    <w:rsid w:val="14FD19B0"/>
    <w:rsid w:val="151632A6"/>
    <w:rsid w:val="15350822"/>
    <w:rsid w:val="15393438"/>
    <w:rsid w:val="16C3120C"/>
    <w:rsid w:val="17602EFE"/>
    <w:rsid w:val="17725CE9"/>
    <w:rsid w:val="17F453F5"/>
    <w:rsid w:val="18BC4FC3"/>
    <w:rsid w:val="19537248"/>
    <w:rsid w:val="19B65298"/>
    <w:rsid w:val="19BF0744"/>
    <w:rsid w:val="19BF485E"/>
    <w:rsid w:val="19DB2D10"/>
    <w:rsid w:val="19EF056A"/>
    <w:rsid w:val="1A862C7C"/>
    <w:rsid w:val="1AE651FA"/>
    <w:rsid w:val="1B177D78"/>
    <w:rsid w:val="1B9238A2"/>
    <w:rsid w:val="1C055E22"/>
    <w:rsid w:val="1CAE0268"/>
    <w:rsid w:val="1D061E52"/>
    <w:rsid w:val="1D642111"/>
    <w:rsid w:val="1DA8115B"/>
    <w:rsid w:val="1DB27CC5"/>
    <w:rsid w:val="1E34479D"/>
    <w:rsid w:val="1F230344"/>
    <w:rsid w:val="207E073E"/>
    <w:rsid w:val="21262468"/>
    <w:rsid w:val="214473ED"/>
    <w:rsid w:val="21834158"/>
    <w:rsid w:val="219E4D4F"/>
    <w:rsid w:val="21C244AB"/>
    <w:rsid w:val="21E96E3C"/>
    <w:rsid w:val="22147AEB"/>
    <w:rsid w:val="22F5715A"/>
    <w:rsid w:val="23EE54AF"/>
    <w:rsid w:val="241430A6"/>
    <w:rsid w:val="244119C2"/>
    <w:rsid w:val="2452597D"/>
    <w:rsid w:val="2530507E"/>
    <w:rsid w:val="25AC5561"/>
    <w:rsid w:val="262301AE"/>
    <w:rsid w:val="264E00B0"/>
    <w:rsid w:val="27CC1EEA"/>
    <w:rsid w:val="2874370A"/>
    <w:rsid w:val="289C18BC"/>
    <w:rsid w:val="28CF16D9"/>
    <w:rsid w:val="28F76C6F"/>
    <w:rsid w:val="29017971"/>
    <w:rsid w:val="29586885"/>
    <w:rsid w:val="297D7484"/>
    <w:rsid w:val="2A181417"/>
    <w:rsid w:val="2A2E0C3A"/>
    <w:rsid w:val="2A570191"/>
    <w:rsid w:val="2B14398C"/>
    <w:rsid w:val="2CDE0C6B"/>
    <w:rsid w:val="2D0D0FDB"/>
    <w:rsid w:val="2DE05E9B"/>
    <w:rsid w:val="2DF65CCA"/>
    <w:rsid w:val="2E033918"/>
    <w:rsid w:val="2F223688"/>
    <w:rsid w:val="306D5DBA"/>
    <w:rsid w:val="31576CC8"/>
    <w:rsid w:val="31832E12"/>
    <w:rsid w:val="32496611"/>
    <w:rsid w:val="33260700"/>
    <w:rsid w:val="333C7F24"/>
    <w:rsid w:val="333D3C9C"/>
    <w:rsid w:val="339B5162"/>
    <w:rsid w:val="34741452"/>
    <w:rsid w:val="34DF16EF"/>
    <w:rsid w:val="358E6037"/>
    <w:rsid w:val="35FE5964"/>
    <w:rsid w:val="369E0F69"/>
    <w:rsid w:val="36A256D0"/>
    <w:rsid w:val="37991DE9"/>
    <w:rsid w:val="37F963E3"/>
    <w:rsid w:val="387B329C"/>
    <w:rsid w:val="38C369F1"/>
    <w:rsid w:val="38D66725"/>
    <w:rsid w:val="398D62E7"/>
    <w:rsid w:val="39974106"/>
    <w:rsid w:val="3A3A65D2"/>
    <w:rsid w:val="3A561988"/>
    <w:rsid w:val="3B3278E1"/>
    <w:rsid w:val="3B3C308E"/>
    <w:rsid w:val="3B7A783B"/>
    <w:rsid w:val="3BFF184D"/>
    <w:rsid w:val="3C3420E0"/>
    <w:rsid w:val="3CB63F34"/>
    <w:rsid w:val="3CFB6595"/>
    <w:rsid w:val="3CFD6BB7"/>
    <w:rsid w:val="3D7C3BC4"/>
    <w:rsid w:val="3E3C01FF"/>
    <w:rsid w:val="3F177A97"/>
    <w:rsid w:val="3F5220BF"/>
    <w:rsid w:val="3F670284"/>
    <w:rsid w:val="405A4224"/>
    <w:rsid w:val="40955117"/>
    <w:rsid w:val="40E85247"/>
    <w:rsid w:val="40EE3E7E"/>
    <w:rsid w:val="412B60C0"/>
    <w:rsid w:val="412D2874"/>
    <w:rsid w:val="427A5715"/>
    <w:rsid w:val="430420E0"/>
    <w:rsid w:val="433C5D1E"/>
    <w:rsid w:val="435C016E"/>
    <w:rsid w:val="44047066"/>
    <w:rsid w:val="44107006"/>
    <w:rsid w:val="44372949"/>
    <w:rsid w:val="44641089"/>
    <w:rsid w:val="44920CB0"/>
    <w:rsid w:val="45726E52"/>
    <w:rsid w:val="46032019"/>
    <w:rsid w:val="460F14C8"/>
    <w:rsid w:val="46450513"/>
    <w:rsid w:val="46637C62"/>
    <w:rsid w:val="46D53DA4"/>
    <w:rsid w:val="47C35B26"/>
    <w:rsid w:val="47C744A7"/>
    <w:rsid w:val="48285669"/>
    <w:rsid w:val="48DA3857"/>
    <w:rsid w:val="49165DA6"/>
    <w:rsid w:val="498126DD"/>
    <w:rsid w:val="499917D4"/>
    <w:rsid w:val="4A3B089D"/>
    <w:rsid w:val="4B2B2900"/>
    <w:rsid w:val="4B896DF6"/>
    <w:rsid w:val="4BD05255"/>
    <w:rsid w:val="4CB27A82"/>
    <w:rsid w:val="4D66647C"/>
    <w:rsid w:val="4DB964A1"/>
    <w:rsid w:val="4DC82688"/>
    <w:rsid w:val="4E6B74B7"/>
    <w:rsid w:val="4F18763F"/>
    <w:rsid w:val="500261D8"/>
    <w:rsid w:val="50610B72"/>
    <w:rsid w:val="50821501"/>
    <w:rsid w:val="509B2FD7"/>
    <w:rsid w:val="50C651BD"/>
    <w:rsid w:val="50E05F3B"/>
    <w:rsid w:val="523676EA"/>
    <w:rsid w:val="524F1A19"/>
    <w:rsid w:val="536B7915"/>
    <w:rsid w:val="55015E72"/>
    <w:rsid w:val="55C20305"/>
    <w:rsid w:val="55EF7BB3"/>
    <w:rsid w:val="55F20E2B"/>
    <w:rsid w:val="56737851"/>
    <w:rsid w:val="5680683F"/>
    <w:rsid w:val="56DC0F52"/>
    <w:rsid w:val="56F815DC"/>
    <w:rsid w:val="57711FE2"/>
    <w:rsid w:val="57B86973"/>
    <w:rsid w:val="58093FC9"/>
    <w:rsid w:val="582C7CB7"/>
    <w:rsid w:val="582F1556"/>
    <w:rsid w:val="595751BD"/>
    <w:rsid w:val="59907EED"/>
    <w:rsid w:val="59C2148F"/>
    <w:rsid w:val="5A6A06C9"/>
    <w:rsid w:val="5A715E56"/>
    <w:rsid w:val="5A9E32A7"/>
    <w:rsid w:val="5B852FAA"/>
    <w:rsid w:val="5B97061C"/>
    <w:rsid w:val="5BC16969"/>
    <w:rsid w:val="5BC8419B"/>
    <w:rsid w:val="5C2B04AE"/>
    <w:rsid w:val="5CF1327E"/>
    <w:rsid w:val="5D042FB1"/>
    <w:rsid w:val="5DCA09A3"/>
    <w:rsid w:val="5E1060CE"/>
    <w:rsid w:val="5E113BD7"/>
    <w:rsid w:val="5E56783C"/>
    <w:rsid w:val="5E8D407E"/>
    <w:rsid w:val="5F213A10"/>
    <w:rsid w:val="5F6D12E1"/>
    <w:rsid w:val="5F8403D9"/>
    <w:rsid w:val="5F8C5DB5"/>
    <w:rsid w:val="60583D40"/>
    <w:rsid w:val="60DB671F"/>
    <w:rsid w:val="61137C66"/>
    <w:rsid w:val="61483E9A"/>
    <w:rsid w:val="61BF7DEE"/>
    <w:rsid w:val="62233915"/>
    <w:rsid w:val="624B4BBF"/>
    <w:rsid w:val="633D546F"/>
    <w:rsid w:val="642F3009"/>
    <w:rsid w:val="64D8139F"/>
    <w:rsid w:val="65956E9C"/>
    <w:rsid w:val="66452F0C"/>
    <w:rsid w:val="671D4BFD"/>
    <w:rsid w:val="6949691B"/>
    <w:rsid w:val="69AC0C58"/>
    <w:rsid w:val="69E314DA"/>
    <w:rsid w:val="69F446AA"/>
    <w:rsid w:val="6A445335"/>
    <w:rsid w:val="6AD761A9"/>
    <w:rsid w:val="6BD87931"/>
    <w:rsid w:val="6C2347F8"/>
    <w:rsid w:val="6C8D5126"/>
    <w:rsid w:val="6CCD1611"/>
    <w:rsid w:val="6CE26D5D"/>
    <w:rsid w:val="6DB30807"/>
    <w:rsid w:val="6EA36ACE"/>
    <w:rsid w:val="6EC7765B"/>
    <w:rsid w:val="6F1B4A56"/>
    <w:rsid w:val="6F4D07E7"/>
    <w:rsid w:val="70626755"/>
    <w:rsid w:val="707458D8"/>
    <w:rsid w:val="70F72A2A"/>
    <w:rsid w:val="710D5340"/>
    <w:rsid w:val="719B5840"/>
    <w:rsid w:val="72E3289C"/>
    <w:rsid w:val="736305DA"/>
    <w:rsid w:val="74777CF5"/>
    <w:rsid w:val="749F7D37"/>
    <w:rsid w:val="74BB61F3"/>
    <w:rsid w:val="74F87447"/>
    <w:rsid w:val="751002ED"/>
    <w:rsid w:val="769468B9"/>
    <w:rsid w:val="76987E92"/>
    <w:rsid w:val="780162ED"/>
    <w:rsid w:val="78C41E55"/>
    <w:rsid w:val="79145048"/>
    <w:rsid w:val="79BF0534"/>
    <w:rsid w:val="79FF3026"/>
    <w:rsid w:val="7C10780F"/>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51"/>
    <w:basedOn w:val="11"/>
    <w:qFormat/>
    <w:uiPriority w:val="0"/>
    <w:rPr>
      <w:rFonts w:hint="eastAsia" w:ascii="新宋体" w:hAnsi="新宋体" w:eastAsia="新宋体" w:cs="新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7762</Words>
  <Characters>8517</Characters>
  <Lines>0</Lines>
  <Paragraphs>0</Paragraphs>
  <TotalTime>1</TotalTime>
  <ScaleCrop>false</ScaleCrop>
  <LinksUpToDate>false</LinksUpToDate>
  <CharactersWithSpaces>8900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2025-05-09T01:14:00Z</cp:lastPrinted>
  <dcterms:modified xsi:type="dcterms:W3CDTF">2025-12-18T06:50:20Z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