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AE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  <w:sz w:val="28"/>
          <w:szCs w:val="28"/>
        </w:rPr>
        <w:t>项目编号：XB202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60226</w:t>
      </w:r>
      <w:r>
        <w:rPr>
          <w:rFonts w:hint="eastAsia" w:ascii="Times New Roman" w:hAnsi="Times New Roman" w:eastAsia="黑体"/>
          <w:sz w:val="28"/>
          <w:szCs w:val="28"/>
        </w:rPr>
        <w:t>-01</w:t>
      </w:r>
    </w:p>
    <w:p w14:paraId="6D4E2C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  <w:rPr>
          <w:rFonts w:ascii="Times New Roman" w:hAnsi="Times New Roman"/>
        </w:rPr>
      </w:pPr>
    </w:p>
    <w:p w14:paraId="623CC7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  <w:rPr>
          <w:rFonts w:ascii="Times New Roman" w:hAnsi="Times New Roman"/>
        </w:rPr>
      </w:pPr>
    </w:p>
    <w:p w14:paraId="7A9E5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</w:pPr>
    </w:p>
    <w:p w14:paraId="56974A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  <w:rPr>
          <w:rFonts w:ascii="Times New Roman" w:hAnsi="Times New Roman"/>
        </w:rPr>
      </w:pPr>
    </w:p>
    <w:p w14:paraId="3A4A1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  <w:rPr>
          <w:rFonts w:ascii="Times New Roman" w:hAnsi="Times New Roman"/>
        </w:rPr>
      </w:pPr>
      <w:bookmarkStart w:id="31" w:name="_GoBack"/>
    </w:p>
    <w:p w14:paraId="45A86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jc w:val="center"/>
        <w:textAlignment w:val="auto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陕西锌业有限公司</w:t>
      </w:r>
    </w:p>
    <w:p w14:paraId="68D24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jc w:val="center"/>
        <w:textAlignment w:val="auto"/>
        <w:rPr>
          <w:rFonts w:hint="eastAsia" w:ascii="Times New Roman" w:hAnsi="Times New Roman" w:eastAsia="黑体" w:cs="宋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宋体"/>
          <w:sz w:val="44"/>
          <w:szCs w:val="44"/>
          <w:lang w:val="en-US" w:eastAsia="zh-CN"/>
        </w:rPr>
        <w:t>硫酸车间5台浓酸常压储罐安全检测</w:t>
      </w:r>
    </w:p>
    <w:p w14:paraId="43480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jc w:val="center"/>
        <w:textAlignment w:val="auto"/>
        <w:rPr>
          <w:rFonts w:hint="eastAsia" w:ascii="Times New Roman" w:hAnsi="Times New Roman" w:eastAsia="黑体"/>
          <w:sz w:val="44"/>
          <w:lang w:val="en-US" w:eastAsia="zh-CN"/>
        </w:rPr>
      </w:pPr>
      <w:r>
        <w:rPr>
          <w:rFonts w:hint="eastAsia" w:ascii="Times New Roman" w:hAnsi="Times New Roman" w:eastAsia="黑体"/>
          <w:sz w:val="44"/>
        </w:rPr>
        <w:t>询比</w:t>
      </w:r>
      <w:r>
        <w:rPr>
          <w:rFonts w:hint="eastAsia" w:ascii="Times New Roman" w:hAnsi="Times New Roman" w:eastAsia="黑体"/>
          <w:sz w:val="44"/>
          <w:lang w:val="en-US" w:eastAsia="zh-CN"/>
        </w:rPr>
        <w:t>响应文件</w:t>
      </w:r>
    </w:p>
    <w:bookmarkEnd w:id="31"/>
    <w:p w14:paraId="249BA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  <w:rPr>
          <w:rFonts w:ascii="Times New Roman" w:hAnsi="Times New Roman"/>
        </w:rPr>
      </w:pPr>
    </w:p>
    <w:p w14:paraId="0FA9B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  <w:rPr>
          <w:rFonts w:ascii="Times New Roman" w:hAnsi="Times New Roman"/>
        </w:rPr>
      </w:pPr>
    </w:p>
    <w:p w14:paraId="0A0A6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  <w:rPr>
          <w:rFonts w:ascii="Times New Roman" w:hAnsi="Times New Roman"/>
        </w:rPr>
      </w:pPr>
    </w:p>
    <w:p w14:paraId="48865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  <w:rPr>
          <w:rFonts w:ascii="Times New Roman" w:hAnsi="Times New Roman"/>
        </w:rPr>
      </w:pPr>
    </w:p>
    <w:p w14:paraId="50425B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  <w:rPr>
          <w:rFonts w:ascii="Times New Roman" w:hAnsi="Times New Roman"/>
        </w:rPr>
      </w:pPr>
    </w:p>
    <w:p w14:paraId="519BD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  <w:rPr>
          <w:rFonts w:ascii="Times New Roman" w:hAnsi="Times New Roman"/>
        </w:rPr>
      </w:pPr>
    </w:p>
    <w:p w14:paraId="5830CA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  <w:rPr>
          <w:rFonts w:ascii="Times New Roman" w:hAnsi="Times New Roman"/>
        </w:rPr>
      </w:pPr>
    </w:p>
    <w:p w14:paraId="249D23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/>
        <w:textAlignment w:val="auto"/>
        <w:rPr>
          <w:rFonts w:ascii="Times New Roman" w:hAnsi="Times New Roman"/>
        </w:rPr>
      </w:pPr>
    </w:p>
    <w:p w14:paraId="260D8BF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00" w:lineRule="exact"/>
        <w:ind w:left="0" w:firstLine="480"/>
        <w:textAlignment w:val="auto"/>
      </w:pPr>
    </w:p>
    <w:p w14:paraId="3432E4E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00" w:lineRule="exact"/>
        <w:ind w:left="0" w:firstLine="480"/>
        <w:textAlignment w:val="auto"/>
      </w:pPr>
    </w:p>
    <w:p w14:paraId="09F9346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00" w:lineRule="exact"/>
        <w:ind w:left="0" w:firstLine="0" w:firstLineChars="0"/>
        <w:textAlignment w:val="auto"/>
      </w:pPr>
    </w:p>
    <w:p w14:paraId="72D1AF1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00" w:lineRule="exact"/>
        <w:ind w:left="0" w:firstLine="0" w:firstLineChars="0"/>
        <w:textAlignment w:val="auto"/>
      </w:pPr>
    </w:p>
    <w:p w14:paraId="3F799F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1800" w:firstLineChars="500"/>
        <w:textAlignment w:val="auto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采购人：陕西锌业有限公司</w:t>
      </w:r>
    </w:p>
    <w:p w14:paraId="1CD8E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1800" w:firstLineChars="500"/>
        <w:textAlignment w:val="auto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负责人：    徐   靖</w:t>
      </w:r>
    </w:p>
    <w:p w14:paraId="00CF0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760" w:firstLineChars="1800"/>
        <w:textAlignment w:val="auto"/>
        <w:rPr>
          <w:rFonts w:ascii="Times New Roman" w:hAnsi="Times New Roman" w:eastAsia="黑体"/>
          <w:sz w:val="32"/>
          <w:szCs w:val="32"/>
        </w:rPr>
      </w:pPr>
    </w:p>
    <w:p w14:paraId="46239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760" w:firstLineChars="1800"/>
        <w:textAlignment w:val="auto"/>
        <w:rPr>
          <w:rFonts w:ascii="Times New Roman" w:hAnsi="Times New Roman" w:eastAsia="黑体"/>
          <w:sz w:val="32"/>
          <w:szCs w:val="32"/>
        </w:rPr>
      </w:pPr>
    </w:p>
    <w:p w14:paraId="00208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2880" w:firstLineChars="900"/>
        <w:textAlignment w:val="auto"/>
        <w:rPr>
          <w:rFonts w:ascii="Times New Roman" w:hAnsi="Times New Roman" w:eastAsia="宋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1134" w:right="1134" w:bottom="1134" w:left="1417" w:header="720" w:footer="720" w:gutter="0"/>
          <w:cols w:space="720" w:num="1"/>
          <w:docGrid w:linePitch="285" w:charSpace="0"/>
        </w:sectPr>
      </w:pPr>
      <w:r>
        <w:rPr>
          <w:rFonts w:hint="eastAsia" w:ascii="Times New Roman" w:hAnsi="Times New Roman" w:eastAsia="黑体"/>
          <w:sz w:val="32"/>
          <w:szCs w:val="32"/>
        </w:rPr>
        <w:t>二〇二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/>
          <w:sz w:val="32"/>
          <w:szCs w:val="32"/>
        </w:rPr>
        <w:t>月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/>
          <w:sz w:val="32"/>
          <w:szCs w:val="32"/>
        </w:rPr>
        <w:t>日</w:t>
      </w:r>
    </w:p>
    <w:p w14:paraId="07053B62">
      <w:pPr>
        <w:spacing w:line="4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2FE85F3">
      <w:pPr>
        <w:pStyle w:val="5"/>
        <w:jc w:val="center"/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</w:pPr>
      <w:bookmarkStart w:id="0" w:name="_Toc504488767"/>
      <w:bookmarkStart w:id="1" w:name="_Toc3885"/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  <w:t>目</w:t>
      </w: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  <w:t>录</w:t>
      </w:r>
      <w:bookmarkEnd w:id="0"/>
      <w:bookmarkEnd w:id="1"/>
    </w:p>
    <w:p w14:paraId="7B921153">
      <w:pPr>
        <w:spacing w:line="5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F331AF7"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响应函</w:t>
      </w:r>
    </w:p>
    <w:p w14:paraId="45D77FFB"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二、法定代表人（单位负责人）身份证明（适用于无委托代理人的情况）</w:t>
      </w:r>
    </w:p>
    <w:p w14:paraId="77D56B8C"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、授权委托书（适用于有委托代理人的情况）</w:t>
      </w:r>
    </w:p>
    <w:p w14:paraId="7F6FA86C"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响应保证金</w:t>
      </w:r>
    </w:p>
    <w:p w14:paraId="3215CA2A"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、分项报价表</w:t>
      </w:r>
    </w:p>
    <w:p w14:paraId="3DA1E64C">
      <w:pPr>
        <w:spacing w:line="54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、资格审查资料</w:t>
      </w:r>
    </w:p>
    <w:p w14:paraId="3ADC7E8B">
      <w:pPr>
        <w:spacing w:line="54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p w14:paraId="0F970CBB">
      <w:pPr>
        <w:pStyle w:val="5"/>
        <w:jc w:val="center"/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</w:pPr>
      <w:bookmarkStart w:id="2" w:name="_Toc16531"/>
      <w:bookmarkStart w:id="3" w:name="_Toc504488768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一、</w:t>
      </w:r>
      <w:bookmarkEnd w:id="2"/>
      <w:bookmarkEnd w:id="3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eastAsia="zh-CN"/>
        </w:rPr>
        <w:t>响应函</w:t>
      </w:r>
    </w:p>
    <w:p w14:paraId="0FB23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陕西锌业有限公司：</w:t>
      </w:r>
    </w:p>
    <w:p w14:paraId="64633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我方已仔细研究了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（项目名称）（项目编号：）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询比采购文件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的全部内容，愿意以人民币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（大写）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（¥元）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响应报价（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响应单价合计）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，交货期：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，质保期：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，提供货物及服务，质量标准：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，并按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采购人单位该类产品标准合同模版格式签订合同，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履行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合同约定的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义务。</w:t>
      </w:r>
    </w:p>
    <w:p w14:paraId="3E01A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我方的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包括下列内容：</w:t>
      </w:r>
    </w:p>
    <w:p w14:paraId="70537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 w14:paraId="0D467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（2）法定代表人（单位负责人）身份证明或授权委托书；</w:t>
      </w:r>
    </w:p>
    <w:p w14:paraId="06D53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（3）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响应保证金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 w14:paraId="56D0F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）分项报价表；</w:t>
      </w:r>
    </w:p>
    <w:p w14:paraId="1F5E6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）资格审查资料；</w:t>
      </w:r>
    </w:p>
    <w:p w14:paraId="2B477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响应方案</w:t>
      </w:r>
    </w:p>
    <w:p w14:paraId="72DF4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的上述组成部分如存在内容不一致的，以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为准。</w:t>
      </w:r>
    </w:p>
    <w:p w14:paraId="1F51D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我方承诺在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询比采购文件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规定的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响应有效期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内不撤销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1816F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如我方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，我方承诺：</w:t>
      </w:r>
    </w:p>
    <w:p w14:paraId="304B8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00" w:leftChars="400" w:hanging="160" w:hangingChars="5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（1）在收到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通知书后，在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通知书规定的期限内与你方签订合同；</w:t>
      </w:r>
    </w:p>
    <w:p w14:paraId="56AA7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00" w:leftChars="400" w:hanging="160" w:hangingChars="5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（2）在签订合同时不向你方提出附加条件；</w:t>
      </w:r>
    </w:p>
    <w:p w14:paraId="60BD6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00" w:leftChars="400" w:hanging="160" w:hangingChars="5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）在合同约定的期限内完成合同规定的全部义务。</w:t>
      </w:r>
    </w:p>
    <w:p w14:paraId="370A3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我方在此声明，所递交的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及有关资料内容完整、真实和准确，且不存在</w:t>
      </w:r>
      <w:bookmarkStart w:id="4" w:name="OLE_LINK1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第一条第十一款</w:t>
      </w:r>
      <w:bookmarkEnd w:id="4"/>
      <w:r>
        <w:rPr>
          <w:rFonts w:hint="eastAsia" w:ascii="仿宋" w:hAnsi="仿宋" w:eastAsia="仿宋" w:cs="仿宋"/>
          <w:color w:val="auto"/>
          <w:sz w:val="32"/>
          <w:szCs w:val="32"/>
        </w:rPr>
        <w:t>规定的任何一种情形。</w:t>
      </w:r>
    </w:p>
    <w:p w14:paraId="19464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其他补充说明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268F5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45BB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6FF6E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（盖单位章）</w:t>
      </w:r>
    </w:p>
    <w:p w14:paraId="0C48E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法定代表人（单位负责人）或其委托代理人：（签字或盖章）</w:t>
      </w:r>
    </w:p>
    <w:p w14:paraId="1458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 w14:paraId="7DC5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邮箱：</w:t>
      </w:r>
    </w:p>
    <w:p w14:paraId="2586E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</w:p>
    <w:p w14:paraId="557E6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邮政编码：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</w:p>
    <w:p w14:paraId="483B3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0" w:firstLineChars="225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CC07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720" w:firstLineChars="2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4DAA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  月  日</w:t>
      </w:r>
    </w:p>
    <w:p w14:paraId="44CDF2A1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02B6953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91C5263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A165BE1"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  <w:bookmarkStart w:id="5" w:name="_Toc28734"/>
      <w:bookmarkStart w:id="6" w:name="_Toc504488769"/>
    </w:p>
    <w:p w14:paraId="197A2A3D">
      <w:pPr>
        <w:pStyle w:val="5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二、法定代表人（单位负责人）身份证明</w:t>
      </w:r>
      <w:bookmarkEnd w:id="5"/>
      <w:bookmarkEnd w:id="6"/>
    </w:p>
    <w:p w14:paraId="45270620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7B37413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C438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名称：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</w:t>
      </w:r>
    </w:p>
    <w:p w14:paraId="294AC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姓名：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性别：</w:t>
      </w:r>
      <w:bookmarkStart w:id="7" w:name="_Toc369531698"/>
      <w:bookmarkStart w:id="8" w:name="_Toc352691662"/>
      <w:bookmarkStart w:id="9" w:name="_Toc27897"/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bookmarkEnd w:id="7"/>
      <w:bookmarkEnd w:id="8"/>
      <w:bookmarkEnd w:id="9"/>
      <w:r>
        <w:rPr>
          <w:rFonts w:hint="eastAsia" w:ascii="仿宋" w:hAnsi="仿宋" w:eastAsia="仿宋" w:cs="仿宋"/>
          <w:color w:val="auto"/>
          <w:sz w:val="32"/>
          <w:szCs w:val="32"/>
        </w:rPr>
        <w:t>龄</w:t>
      </w:r>
      <w:bookmarkStart w:id="10" w:name="_Toc247527829"/>
      <w:bookmarkStart w:id="11" w:name="_Toc361508754"/>
      <w:bookmarkStart w:id="12" w:name="_Toc384308377"/>
      <w:bookmarkStart w:id="13" w:name="_Toc152045789"/>
      <w:bookmarkStart w:id="14" w:name="_Toc144974858"/>
      <w:bookmarkStart w:id="15" w:name="_Toc152042578"/>
      <w:bookmarkStart w:id="16" w:name="_Toc352691663"/>
      <w:bookmarkStart w:id="17" w:name="_Toc369531699"/>
      <w:bookmarkStart w:id="18" w:name="_Toc15573"/>
      <w:bookmarkStart w:id="19" w:name="_Toc247514248"/>
      <w:bookmarkStart w:id="20" w:name="_Toc300835211"/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职务：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</w:p>
    <w:p w14:paraId="59423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名称）的法定代表人（单位负责人）。</w:t>
      </w:r>
    </w:p>
    <w:p w14:paraId="55E85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特此证明。</w:t>
      </w:r>
    </w:p>
    <w:p w14:paraId="22159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FE1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附：法定代表人（单位负责人）身份证复印件（正反面）。</w:t>
      </w:r>
    </w:p>
    <w:p w14:paraId="598A1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2A8C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注：本身份证明需由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加盖单位公章。</w:t>
      </w:r>
    </w:p>
    <w:p w14:paraId="3ADA1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E2ED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AFC5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：（单位公章）</w:t>
      </w:r>
    </w:p>
    <w:p w14:paraId="1D20C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C4C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  月  日</w:t>
      </w:r>
    </w:p>
    <w:p w14:paraId="4C6DE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E4B96F9">
      <w:pPr>
        <w:spacing w:line="44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p w14:paraId="50FE7D22">
      <w:pPr>
        <w:pStyle w:val="5"/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bookmarkStart w:id="21" w:name="_Toc504488770"/>
      <w:bookmarkStart w:id="22" w:name="_Toc2777"/>
      <w:r>
        <w:rPr>
          <w:rFonts w:hint="eastAsia" w:ascii="黑体" w:hAnsi="黑体" w:eastAsia="黑体" w:cs="黑体"/>
          <w:color w:val="auto"/>
          <w:sz w:val="36"/>
          <w:szCs w:val="36"/>
        </w:rPr>
        <w:t>二、授权委托书</w:t>
      </w:r>
      <w:bookmarkEnd w:id="21"/>
      <w:bookmarkEnd w:id="22"/>
    </w:p>
    <w:p w14:paraId="439FE940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F2627A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（姓名）系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名称）的法定代表人（单位负责人），现委托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为我方代理人。代理人根据授权，以我方名义签署、澄清确认、递交、撤回、修改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（项目名称）（项目编号）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采购项目响应文件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、签订合同和处理有关事宜，其法律后果由我方承担。</w:t>
      </w:r>
    </w:p>
    <w:p w14:paraId="4C2C48B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委托期限：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自本授权签署之日起至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响应有效期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截止之日止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521293D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代理人无转委托权。</w:t>
      </w:r>
    </w:p>
    <w:p w14:paraId="545F63D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17C929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附：法定代表人（单位负责人）身份证复印件及委托代理人身份证复印件（正反面）</w:t>
      </w:r>
    </w:p>
    <w:p w14:paraId="02C5270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C0A9FA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注：本授权委托书需由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加盖单位公章并由其法定代表人（单位负责人）和委托代理人签字或盖章。</w:t>
      </w:r>
    </w:p>
    <w:p w14:paraId="4EB17A1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9A84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（单位公章）</w:t>
      </w:r>
    </w:p>
    <w:p w14:paraId="02BEB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法定代表人（单位负责人）：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（签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</w:p>
    <w:p w14:paraId="37C61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</w:p>
    <w:p w14:paraId="592A1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委托代理人：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（签字或盖章）</w:t>
      </w:r>
    </w:p>
    <w:p w14:paraId="6B50E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</w:p>
    <w:p w14:paraId="08EBC1F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182" w:firstLineChars="1932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   月   日</w:t>
      </w:r>
    </w:p>
    <w:p w14:paraId="549F385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20" w:lineRule="exact"/>
        <w:ind w:firstLine="6182" w:firstLineChars="1932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p w14:paraId="328A8FD3">
      <w:pPr>
        <w:pStyle w:val="5"/>
        <w:spacing w:after="0" w:line="413" w:lineRule="auto"/>
        <w:jc w:val="center"/>
        <w:rPr>
          <w:rFonts w:hint="eastAsia" w:ascii="黑体" w:hAnsi="黑体" w:eastAsia="黑体" w:cs="黑体"/>
          <w:color w:val="auto"/>
          <w:sz w:val="36"/>
          <w:szCs w:val="36"/>
          <w:u w:val="single"/>
          <w:lang w:eastAsia="zh-CN"/>
        </w:rPr>
      </w:pPr>
      <w:bookmarkStart w:id="23" w:name="_Toc504488772"/>
      <w:bookmarkStart w:id="24" w:name="_Toc7842"/>
      <w:r>
        <w:rPr>
          <w:rFonts w:hint="eastAsia" w:ascii="黑体" w:hAnsi="黑体" w:cs="黑体"/>
          <w:color w:val="auto"/>
          <w:sz w:val="36"/>
          <w:szCs w:val="36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</w:t>
      </w:r>
      <w:bookmarkEnd w:id="23"/>
      <w:bookmarkEnd w:id="24"/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响应保证金</w:t>
      </w:r>
    </w:p>
    <w:p w14:paraId="2E244886">
      <w:pPr>
        <w:spacing w:line="4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3EBB4AF8">
      <w:pPr>
        <w:spacing w:line="4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响应保证金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凭据（复印件）</w:t>
      </w:r>
    </w:p>
    <w:p w14:paraId="1B15BF49">
      <w:pPr>
        <w:spacing w:line="4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银行开户许可证明材料（复印件）</w:t>
      </w:r>
    </w:p>
    <w:p w14:paraId="439172C8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</w:p>
    <w:p w14:paraId="6248FDCA">
      <w:pPr>
        <w:spacing w:line="440" w:lineRule="exact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</w:p>
    <w:p w14:paraId="3174584E">
      <w:pPr>
        <w:spacing w:line="440" w:lineRule="exact"/>
        <w:jc w:val="center"/>
        <w:rPr>
          <w:rFonts w:ascii="Times New Roman" w:hAnsi="Times New Roman" w:eastAsia="黑体"/>
          <w:color w:val="auto"/>
          <w:sz w:val="27"/>
          <w:szCs w:val="27"/>
        </w:rPr>
      </w:pPr>
      <w:r>
        <w:rPr>
          <w:rFonts w:ascii="Times New Roman" w:hAnsi="Times New Roman" w:eastAsia="黑体"/>
          <w:color w:val="auto"/>
          <w:sz w:val="20"/>
        </w:rPr>
        <w:br w:type="page"/>
      </w:r>
    </w:p>
    <w:p w14:paraId="21273A78">
      <w:pPr>
        <w:pStyle w:val="5"/>
        <w:numPr>
          <w:ilvl w:val="0"/>
          <w:numId w:val="1"/>
        </w:numPr>
        <w:ind w:left="0" w:leftChars="0" w:firstLine="723" w:firstLineChars="200"/>
        <w:jc w:val="left"/>
        <w:rPr>
          <w:rFonts w:hint="eastAsia" w:ascii="黑体" w:hAnsi="黑体" w:cs="黑体"/>
          <w:b/>
          <w:bCs/>
          <w:color w:val="auto"/>
          <w:kern w:val="2"/>
          <w:sz w:val="36"/>
          <w:szCs w:val="36"/>
          <w:lang w:val="en-US" w:eastAsia="zh-CN" w:bidi="ar-SA"/>
        </w:rPr>
      </w:pPr>
      <w:bookmarkStart w:id="25" w:name="_Toc504488775"/>
      <w:bookmarkStart w:id="26" w:name="_Toc1755"/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lang w:val="en-US" w:eastAsia="zh-CN" w:bidi="ar-SA"/>
        </w:rPr>
        <w:t>分项报价表</w:t>
      </w:r>
      <w:r>
        <w:rPr>
          <w:rFonts w:hint="eastAsia" w:ascii="黑体" w:hAnsi="黑体" w:cs="黑体"/>
          <w:b/>
          <w:bCs/>
          <w:color w:val="auto"/>
          <w:kern w:val="2"/>
          <w:sz w:val="36"/>
          <w:szCs w:val="36"/>
          <w:lang w:val="en-US" w:eastAsia="zh-CN" w:bidi="ar-SA"/>
        </w:rPr>
        <w:t>及技术要求</w:t>
      </w:r>
    </w:p>
    <w:p w14:paraId="5197ED30">
      <w:pP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lang w:val="en-US" w:eastAsia="zh-CN" w:bidi="ar-SA"/>
        </w:rPr>
        <w:t>1、分项报价表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报价格式自拟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）</w:t>
      </w:r>
    </w:p>
    <w:p w14:paraId="4D6A1ECD">
      <w:pPr>
        <w:pStyle w:val="5"/>
        <w:spacing w:after="0"/>
        <w:jc w:val="both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kern w:val="0"/>
          <w:lang w:val="en-US" w:eastAsia="zh-CN"/>
        </w:rPr>
        <w:br w:type="page"/>
      </w:r>
      <w:r>
        <w:rPr>
          <w:rFonts w:hint="eastAsia" w:ascii="Times New Roman" w:hAnsi="Times New Roman"/>
          <w:color w:val="auto"/>
          <w:kern w:val="0"/>
          <w:lang w:val="en-US" w:eastAsia="zh-CN"/>
        </w:rPr>
        <w:t>六</w:t>
      </w:r>
      <w:r>
        <w:rPr>
          <w:rFonts w:hint="eastAsia" w:ascii="Times New Roman" w:hAnsi="Times New Roman"/>
          <w:color w:val="auto"/>
        </w:rPr>
        <w:t>、资格审查资料</w:t>
      </w:r>
      <w:bookmarkEnd w:id="25"/>
      <w:bookmarkEnd w:id="26"/>
    </w:p>
    <w:p w14:paraId="543F2E09">
      <w:pPr>
        <w:pStyle w:val="6"/>
        <w:spacing w:before="20" w:after="0"/>
        <w:ind w:firstLine="103"/>
        <w:rPr>
          <w:rFonts w:ascii="Times New Roman"/>
          <w:color w:val="auto"/>
          <w:sz w:val="32"/>
          <w:szCs w:val="32"/>
        </w:rPr>
      </w:pPr>
      <w:bookmarkStart w:id="27" w:name="_Toc504488776"/>
      <w:bookmarkStart w:id="28" w:name="_Toc13906"/>
      <w:r>
        <w:rPr>
          <w:rFonts w:hint="eastAsia" w:ascii="Times New Roman"/>
          <w:color w:val="auto"/>
          <w:sz w:val="32"/>
          <w:szCs w:val="32"/>
        </w:rPr>
        <w:t>（一）基本情况表</w:t>
      </w:r>
      <w:bookmarkEnd w:id="27"/>
      <w:bookmarkEnd w:id="28"/>
    </w:p>
    <w:tbl>
      <w:tblPr>
        <w:tblStyle w:val="11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973"/>
        <w:gridCol w:w="2103"/>
        <w:gridCol w:w="1273"/>
        <w:gridCol w:w="1958"/>
      </w:tblGrid>
      <w:tr w14:paraId="1859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6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B1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6D0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注册资金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成立时间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F25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199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45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04F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D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9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B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员工总数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A56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EDA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22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B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B6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774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7CE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22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C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4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网址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1C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224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C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</w:t>
            </w:r>
          </w:p>
          <w:p w14:paraId="4AEB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（单位负责人）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1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EF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B4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F8F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4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须知要求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需具有的各类资质证书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A3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类型：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等级：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证书号：</w:t>
            </w:r>
          </w:p>
        </w:tc>
      </w:tr>
      <w:tr w14:paraId="14FC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9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开户银行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85A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122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B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银行账号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2E8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C2F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43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近三年营业额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0F0E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9EB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A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响应文件所供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产品制造商名称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42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F8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8DD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53F168B5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1.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应根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据采购邀请函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第一条第十一款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的要求在本表后附相关证明材料。</w:t>
      </w:r>
    </w:p>
    <w:p w14:paraId="37630835">
      <w:pPr>
        <w:spacing w:line="360" w:lineRule="auto"/>
        <w:ind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2. 附营业执照复印件、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不得在“信用中国-中国执行信息公开网”被列为失信被执行人（提供查询截图，如未提供的或提供的截图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评审小组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无法进行判定的，失信被执行人信息以评标时网上查询结果为准）。</w:t>
      </w:r>
    </w:p>
    <w:p w14:paraId="04EEB24A">
      <w:pPr>
        <w:rPr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 w14:paraId="4481AF65">
      <w:pPr>
        <w:spacing w:line="440" w:lineRule="exact"/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财务状况承诺</w:t>
      </w:r>
    </w:p>
    <w:p w14:paraId="041B3219">
      <w:pPr>
        <w:spacing w:line="440" w:lineRule="exact"/>
        <w:ind w:firstLine="643" w:firstLineChars="200"/>
        <w:jc w:val="left"/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</w:pPr>
    </w:p>
    <w:p w14:paraId="0D78E4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>致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>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  <w:lang w:val="en-US" w:eastAsia="zh-CN"/>
        </w:rPr>
        <w:t>陕西锌业有限公司</w:t>
      </w:r>
    </w:p>
    <w:p w14:paraId="242303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我司具有良好的资信和商业信誉，没有处于被责令停业，财产被接管、冻结，破产状态。</w:t>
      </w:r>
    </w:p>
    <w:p w14:paraId="1805D6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特此承诺！</w:t>
      </w:r>
    </w:p>
    <w:p w14:paraId="2B5BE7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404A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120" w:firstLineChars="1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</w:p>
    <w:p w14:paraId="6947C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120" w:firstLineChars="1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</w:p>
    <w:p w14:paraId="12A2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供应商（单位章）：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01B70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60" w:firstLineChars="5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2010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法定代表人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或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授权代表（签字或盖章）：</w:t>
      </w:r>
    </w:p>
    <w:p w14:paraId="53F5A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                           </w:t>
      </w:r>
    </w:p>
    <w:p w14:paraId="34351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年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日</w:t>
      </w:r>
    </w:p>
    <w:p w14:paraId="110FE8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C48FE9C">
      <w:pPr>
        <w:pStyle w:val="6"/>
        <w:ind w:firstLine="103"/>
        <w:rPr>
          <w:rFonts w:ascii="Times New Roman"/>
          <w:color w:val="auto"/>
          <w:sz w:val="32"/>
          <w:szCs w:val="32"/>
        </w:rPr>
      </w:pPr>
      <w:bookmarkStart w:id="29" w:name="_Toc19475"/>
      <w:bookmarkStart w:id="30" w:name="_Toc504488778"/>
      <w:r>
        <w:rPr>
          <w:rFonts w:hint="eastAsia" w:ascii="Times New Roman"/>
          <w:color w:val="auto"/>
        </w:rPr>
        <w:br w:type="page"/>
      </w:r>
      <w:r>
        <w:rPr>
          <w:rFonts w:hint="eastAsia" w:ascii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/>
          <w:color w:val="auto"/>
          <w:sz w:val="32"/>
          <w:szCs w:val="32"/>
        </w:rPr>
        <w:t>近年完成的类似项目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业绩</w:t>
      </w:r>
      <w:r>
        <w:rPr>
          <w:rFonts w:hint="eastAsia" w:ascii="Times New Roman"/>
          <w:color w:val="auto"/>
          <w:sz w:val="32"/>
          <w:szCs w:val="32"/>
        </w:rPr>
        <w:t>情况</w:t>
      </w:r>
      <w:bookmarkEnd w:id="29"/>
      <w:bookmarkEnd w:id="30"/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795"/>
      </w:tblGrid>
      <w:tr w14:paraId="6404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7" w:type="dxa"/>
            <w:noWrap w:val="0"/>
            <w:vAlign w:val="center"/>
          </w:tcPr>
          <w:p w14:paraId="24ED3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795" w:type="dxa"/>
            <w:noWrap w:val="0"/>
            <w:vAlign w:val="center"/>
          </w:tcPr>
          <w:p w14:paraId="4E54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合同名称</w:t>
            </w:r>
          </w:p>
        </w:tc>
      </w:tr>
      <w:tr w14:paraId="0895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27" w:type="dxa"/>
            <w:noWrap w:val="0"/>
            <w:vAlign w:val="center"/>
          </w:tcPr>
          <w:p w14:paraId="4B21B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95" w:type="dxa"/>
            <w:noWrap w:val="0"/>
            <w:vAlign w:val="top"/>
          </w:tcPr>
          <w:p w14:paraId="6169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5D0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27" w:type="dxa"/>
            <w:noWrap w:val="0"/>
            <w:vAlign w:val="center"/>
          </w:tcPr>
          <w:p w14:paraId="0981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95" w:type="dxa"/>
            <w:noWrap w:val="0"/>
            <w:vAlign w:val="top"/>
          </w:tcPr>
          <w:p w14:paraId="3795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1FBC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7" w:type="dxa"/>
            <w:noWrap w:val="0"/>
            <w:vAlign w:val="center"/>
          </w:tcPr>
          <w:p w14:paraId="09862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95" w:type="dxa"/>
            <w:noWrap w:val="0"/>
            <w:vAlign w:val="top"/>
          </w:tcPr>
          <w:p w14:paraId="09FDB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854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27" w:type="dxa"/>
            <w:noWrap w:val="0"/>
            <w:vAlign w:val="center"/>
          </w:tcPr>
          <w:p w14:paraId="75824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95" w:type="dxa"/>
            <w:noWrap w:val="0"/>
            <w:vAlign w:val="top"/>
          </w:tcPr>
          <w:p w14:paraId="6509A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E34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27" w:type="dxa"/>
            <w:noWrap w:val="0"/>
            <w:vAlign w:val="center"/>
          </w:tcPr>
          <w:p w14:paraId="62F8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795" w:type="dxa"/>
            <w:noWrap w:val="0"/>
            <w:vAlign w:val="top"/>
          </w:tcPr>
          <w:p w14:paraId="6C76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B57206A">
      <w:pPr>
        <w:spacing w:line="440" w:lineRule="exact"/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注：附业绩合同复印件</w:t>
      </w:r>
      <w:r>
        <w:rPr>
          <w:rFonts w:hint="eastAsia" w:ascii="Times New Roman" w:hAnsi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时间以合同签订时间为准。</w:t>
      </w:r>
    </w:p>
    <w:p w14:paraId="70909683">
      <w:pPr>
        <w:topLinePunct/>
        <w:spacing w:line="440" w:lineRule="exact"/>
      </w:pPr>
    </w:p>
    <w:p w14:paraId="5714796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68983">
    <w:pPr>
      <w:pStyle w:val="14"/>
      <w:spacing w:line="240" w:lineRule="atLeast"/>
      <w:jc w:val="center"/>
      <w:rPr>
        <w:rFonts w:hAnsi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0A0C41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A0C41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45AFF">
    <w:pPr>
      <w:pStyle w:val="15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2666557C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FF919"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3687B"/>
    <w:multiLevelType w:val="singleLevel"/>
    <w:tmpl w:val="7CD3687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5841"/>
    <w:rsid w:val="302A46AD"/>
    <w:rsid w:val="318A0A38"/>
    <w:rsid w:val="35FE167F"/>
    <w:rsid w:val="3C616056"/>
    <w:rsid w:val="4EC75F0C"/>
    <w:rsid w:val="577E4F3E"/>
    <w:rsid w:val="60930D12"/>
    <w:rsid w:val="69044682"/>
    <w:rsid w:val="73886855"/>
    <w:rsid w:val="75100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hAnsi="Times New Roman" w:eastAsia="黑体" w:cs="Times New Roman"/>
      <w:szCs w:val="20"/>
    </w:rPr>
  </w:style>
  <w:style w:type="paragraph" w:styleId="2">
    <w:name w:val="heading 4"/>
    <w:basedOn w:val="1"/>
    <w:next w:val="3"/>
    <w:qFormat/>
    <w:uiPriority w:val="0"/>
    <w:pPr>
      <w:keepNext/>
      <w:keepLines/>
      <w:tabs>
        <w:tab w:val="left" w:pos="992"/>
      </w:tabs>
      <w:adjustRightInd w:val="0"/>
      <w:spacing w:before="280" w:after="290" w:line="376" w:lineRule="atLeast"/>
      <w:ind w:left="992" w:hanging="992"/>
      <w:jc w:val="left"/>
      <w:textAlignment w:val="baseline"/>
      <w:outlineLvl w:val="3"/>
    </w:pPr>
    <w:rPr>
      <w:rFonts w:ascii="Arial" w:hAnsi="Arial" w:eastAsia="黑体"/>
      <w:b/>
      <w:sz w:val="28"/>
      <w:szCs w:val="24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beforeLines="10" w:afterLines="10" w:line="360" w:lineRule="auto"/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7"/>
    <w:qFormat/>
    <w:uiPriority w:val="0"/>
    <w:pPr>
      <w:ind w:firstLine="420" w:firstLineChars="100"/>
    </w:pPr>
  </w:style>
  <w:style w:type="paragraph" w:customStyle="1" w:styleId="13">
    <w:name w:val="Header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Salutation1"/>
    <w:basedOn w:val="1"/>
    <w:next w:val="1"/>
    <w:qFormat/>
    <w:uiPriority w:val="0"/>
    <w:pPr>
      <w:adjustRightInd w:val="0"/>
      <w:spacing w:line="360" w:lineRule="atLeast"/>
      <w:textAlignment w:val="baseline"/>
    </w:pPr>
    <w:rPr>
      <w:rFonts w:ascii="Times New Roman" w:hAnsi="Times New Roman" w:eastAsia="宋体" w:cs="Times New Roman"/>
    </w:rPr>
  </w:style>
  <w:style w:type="paragraph" w:customStyle="1" w:styleId="15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Page Number1"/>
    <w:basedOn w:val="1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1569</Words>
  <Characters>1583</Characters>
  <Lines>0</Lines>
  <Paragraphs>0</Paragraphs>
  <TotalTime>1</TotalTime>
  <ScaleCrop>false</ScaleCrop>
  <LinksUpToDate>false</LinksUpToDate>
  <CharactersWithSpaces>1869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2025-05-30T05:56:50Z</dcterms:created>
  <dc:creator>dell</dc:creator>
  <cp:lastModifiedBy>李晶</cp:lastModifiedBy>
  <dcterms:modified xsi:type="dcterms:W3CDTF">2026-03-02T03:58:10Z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eyJoZGlkIjoiOGYyYjFjNmFmZWRiNWY0N2EyMmQwYTdkYTZiYmU2MzEiLCJ1c2VySWQiOiI2Mjg3MjA1MDUifQ==</vt:lpwstr>
  </property>
  <property fmtid="{D5CDD505-2E9C-101B-9397-08002B2CF9AE}" pid="4" name="ICV">
    <vt:lpwstr>90C35DF4A3374990BA5A9127B01627C5_13</vt:lpwstr>
  </property>
</Properties>
</file>