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XB20260423-03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2026年二季度清洗机、加热装置等设备配件采购项目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2026年二季度清洗机、加热装置等设备配件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清洗机、加热装置</w:t>
      </w:r>
      <w:bookmarkStart w:id="207" w:name="_GoBack"/>
      <w:bookmarkEnd w:id="207"/>
      <w:r>
        <w:rPr>
          <w:rFonts w:hint="eastAsia" w:ascii="仿宋" w:hAnsi="仿宋" w:eastAsia="仿宋" w:cs="仿宋"/>
          <w:b/>
          <w:bCs/>
          <w:i w:val="0"/>
          <w:iCs w:val="0"/>
          <w:caps w:val="0"/>
          <w:color w:val="000000"/>
          <w:spacing w:val="0"/>
          <w:sz w:val="32"/>
          <w:szCs w:val="32"/>
          <w:lang w:val="en-US" w:eastAsia="zh-CN"/>
        </w:rPr>
        <w:t>等设备配件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33795776"/>
      <w:bookmarkStart w:id="6" w:name="_Toc11471"/>
      <w:bookmarkStart w:id="7" w:name="_Toc7037"/>
      <w:r>
        <w:rPr>
          <w:rFonts w:hint="eastAsia" w:ascii="仿宋" w:hAnsi="仿宋" w:eastAsia="仿宋" w:cs="仿宋"/>
          <w:color w:val="auto"/>
          <w:sz w:val="32"/>
          <w:szCs w:val="32"/>
          <w:lang w:eastAsia="zh-CN"/>
        </w:rPr>
        <w:t>陕西锌业有限公司二季度</w:t>
      </w:r>
      <w:r>
        <w:rPr>
          <w:rFonts w:hint="eastAsia" w:ascii="华文仿宋" w:hAnsi="华文仿宋" w:eastAsia="华文仿宋" w:cs="华文仿宋"/>
          <w:b/>
          <w:bCs/>
          <w:color w:val="auto"/>
          <w:sz w:val="32"/>
          <w:szCs w:val="32"/>
          <w:lang w:val="en-US" w:eastAsia="zh-CN"/>
        </w:rPr>
        <w:t>清洗机、加热装置等设备配件采购项目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38ACD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充电式高压清洗机</w:t>
            </w:r>
          </w:p>
        </w:tc>
        <w:tc>
          <w:tcPr>
            <w:tcW w:w="3195" w:type="dxa"/>
            <w:vAlign w:val="center"/>
          </w:tcPr>
          <w:p w14:paraId="48B9D6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LD108-6CVB2000，恒迪工业设备</w:t>
            </w:r>
          </w:p>
        </w:tc>
        <w:tc>
          <w:tcPr>
            <w:tcW w:w="510" w:type="dxa"/>
            <w:vAlign w:val="center"/>
          </w:tcPr>
          <w:p w14:paraId="5A20E8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540" w:type="dxa"/>
            <w:vAlign w:val="center"/>
          </w:tcPr>
          <w:p w14:paraId="77BC63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25"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2029D2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感应加热装置</w:t>
            </w:r>
          </w:p>
        </w:tc>
        <w:tc>
          <w:tcPr>
            <w:tcW w:w="3195" w:type="dxa"/>
            <w:shd w:val="clear" w:color="auto" w:fill="auto"/>
            <w:vAlign w:val="center"/>
          </w:tcPr>
          <w:p w14:paraId="6215BA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LD108-6KXS500R60KW，380V，恒迪工业设备</w:t>
            </w:r>
          </w:p>
        </w:tc>
        <w:tc>
          <w:tcPr>
            <w:tcW w:w="510" w:type="dxa"/>
            <w:vAlign w:val="center"/>
          </w:tcPr>
          <w:p w14:paraId="5A24EBB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40" w:type="dxa"/>
            <w:vAlign w:val="center"/>
          </w:tcPr>
          <w:p w14:paraId="6D692C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2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40D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8DAE2C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481609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超高压清洗机</w:t>
            </w:r>
          </w:p>
        </w:tc>
        <w:tc>
          <w:tcPr>
            <w:tcW w:w="3195" w:type="dxa"/>
            <w:shd w:val="clear" w:color="auto" w:fill="auto"/>
            <w:vAlign w:val="center"/>
          </w:tcPr>
          <w:p w14:paraId="51CE3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LD108-6100-15KW-22LR350,电机要求达到国家最新标准一级能效，恒迪工业设备</w:t>
            </w:r>
          </w:p>
        </w:tc>
        <w:tc>
          <w:tcPr>
            <w:tcW w:w="510" w:type="dxa"/>
            <w:vAlign w:val="center"/>
          </w:tcPr>
          <w:p w14:paraId="3C6B6C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540" w:type="dxa"/>
            <w:vAlign w:val="center"/>
          </w:tcPr>
          <w:p w14:paraId="3E55980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25" w:type="dxa"/>
            <w:vAlign w:val="center"/>
          </w:tcPr>
          <w:p w14:paraId="6949C9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0B7D37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29F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9" w:type="dxa"/>
            <w:vAlign w:val="center"/>
          </w:tcPr>
          <w:p w14:paraId="7B0613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972" w:type="dxa"/>
            <w:vAlign w:val="center"/>
          </w:tcPr>
          <w:p w14:paraId="4CCCB4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测速传感器</w:t>
            </w:r>
          </w:p>
        </w:tc>
        <w:tc>
          <w:tcPr>
            <w:tcW w:w="3195" w:type="dxa"/>
            <w:shd w:val="clear" w:color="auto" w:fill="auto"/>
            <w:vAlign w:val="center"/>
          </w:tcPr>
          <w:p w14:paraId="05728A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型号：SKB-30-120、编号：25072423、徐州市申克测控机电设备有限公司</w:t>
            </w:r>
          </w:p>
        </w:tc>
        <w:tc>
          <w:tcPr>
            <w:tcW w:w="510" w:type="dxa"/>
            <w:vAlign w:val="center"/>
          </w:tcPr>
          <w:p w14:paraId="1D8701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540" w:type="dxa"/>
            <w:vAlign w:val="center"/>
          </w:tcPr>
          <w:p w14:paraId="6B05DE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825" w:type="dxa"/>
            <w:vAlign w:val="center"/>
          </w:tcPr>
          <w:p w14:paraId="108CA9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31158B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148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90D09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972" w:type="dxa"/>
            <w:vAlign w:val="center"/>
          </w:tcPr>
          <w:p w14:paraId="1856772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称重控制器</w:t>
            </w:r>
          </w:p>
        </w:tc>
        <w:tc>
          <w:tcPr>
            <w:tcW w:w="3195" w:type="dxa"/>
            <w:shd w:val="clear" w:color="auto" w:fill="auto"/>
            <w:vAlign w:val="center"/>
          </w:tcPr>
          <w:p w14:paraId="4B22D4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SK-2000M   申克称重</w:t>
            </w:r>
          </w:p>
        </w:tc>
        <w:tc>
          <w:tcPr>
            <w:tcW w:w="510" w:type="dxa"/>
            <w:vAlign w:val="center"/>
          </w:tcPr>
          <w:p w14:paraId="779C71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540" w:type="dxa"/>
            <w:vAlign w:val="center"/>
          </w:tcPr>
          <w:p w14:paraId="121F446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25" w:type="dxa"/>
            <w:vAlign w:val="center"/>
          </w:tcPr>
          <w:p w14:paraId="748D31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04984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9FC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5451A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972" w:type="dxa"/>
            <w:vAlign w:val="center"/>
          </w:tcPr>
          <w:p w14:paraId="3D3F41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自动排水器</w:t>
            </w:r>
          </w:p>
        </w:tc>
        <w:tc>
          <w:tcPr>
            <w:tcW w:w="3195" w:type="dxa"/>
            <w:shd w:val="clear" w:color="auto" w:fill="auto"/>
            <w:vAlign w:val="center"/>
          </w:tcPr>
          <w:p w14:paraId="65CFB8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LD108-6TFC2000 DN20，恒迪工业设备</w:t>
            </w:r>
          </w:p>
        </w:tc>
        <w:tc>
          <w:tcPr>
            <w:tcW w:w="510" w:type="dxa"/>
            <w:vAlign w:val="center"/>
          </w:tcPr>
          <w:p w14:paraId="5B9A46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540" w:type="dxa"/>
            <w:vAlign w:val="center"/>
          </w:tcPr>
          <w:p w14:paraId="060EB3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25" w:type="dxa"/>
            <w:vAlign w:val="center"/>
          </w:tcPr>
          <w:p w14:paraId="3A2C00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0FE97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C2F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79B8B6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1972" w:type="dxa"/>
            <w:vAlign w:val="center"/>
          </w:tcPr>
          <w:p w14:paraId="736E6E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自动排水器</w:t>
            </w:r>
          </w:p>
        </w:tc>
        <w:tc>
          <w:tcPr>
            <w:tcW w:w="3195" w:type="dxa"/>
            <w:shd w:val="clear" w:color="auto" w:fill="auto"/>
            <w:vAlign w:val="center"/>
          </w:tcPr>
          <w:p w14:paraId="754F59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LD108-6TFC2000 DN25，恒迪工业设备</w:t>
            </w:r>
          </w:p>
        </w:tc>
        <w:tc>
          <w:tcPr>
            <w:tcW w:w="510" w:type="dxa"/>
            <w:vAlign w:val="center"/>
          </w:tcPr>
          <w:p w14:paraId="5AF79E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540" w:type="dxa"/>
            <w:vAlign w:val="center"/>
          </w:tcPr>
          <w:p w14:paraId="3E3864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25" w:type="dxa"/>
            <w:vAlign w:val="center"/>
          </w:tcPr>
          <w:p w14:paraId="109815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7E627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37D8C478">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3457431F">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531C6F3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3DDED7BC">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1EBBEA09">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29895"/>
      <w:bookmarkStart w:id="10" w:name="_Toc3379577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361508598"/>
      <w:bookmarkStart w:id="14" w:name="_Toc369531529"/>
      <w:bookmarkStart w:id="15" w:name="_Toc152045542"/>
      <w:bookmarkStart w:id="16" w:name="_Toc300834963"/>
      <w:bookmarkStart w:id="17" w:name="_Toc144974510"/>
      <w:bookmarkStart w:id="18" w:name="_Toc384308223"/>
      <w:bookmarkStart w:id="19" w:name="_Toc152042318"/>
      <w:bookmarkStart w:id="20" w:name="_Toc247527567"/>
      <w:bookmarkStart w:id="21" w:name="_Toc25772"/>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52691487"/>
      <w:bookmarkStart w:id="25" w:name="_Toc152045543"/>
      <w:bookmarkStart w:id="26" w:name="_Toc247513967"/>
      <w:bookmarkStart w:id="27" w:name="_Toc247527568"/>
      <w:bookmarkStart w:id="28" w:name="_Toc144974511"/>
      <w:bookmarkStart w:id="29" w:name="_Toc152042319"/>
      <w:bookmarkStart w:id="30" w:name="_Toc369531530"/>
      <w:bookmarkStart w:id="31" w:name="_Toc384308224"/>
      <w:bookmarkStart w:id="32" w:name="_Toc361508599"/>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29025"/>
      <w:bookmarkStart w:id="37" w:name="_Toc361508602"/>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352691491"/>
      <w:bookmarkStart w:id="41" w:name="_Toc247513970"/>
      <w:bookmarkStart w:id="42" w:name="_Toc247527571"/>
      <w:bookmarkStart w:id="43" w:name="_Toc384308228"/>
      <w:bookmarkStart w:id="44" w:name="_Toc300834967"/>
      <w:bookmarkStart w:id="45" w:name="_Toc152042322"/>
      <w:bookmarkStart w:id="46" w:name="_Toc14751"/>
      <w:bookmarkStart w:id="47" w:name="_Toc369531534"/>
      <w:bookmarkStart w:id="48" w:name="_Toc144974514"/>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17952"/>
      <w:bookmarkStart w:id="52" w:name="_Toc247527572"/>
      <w:bookmarkStart w:id="53" w:name="_Toc361508604"/>
      <w:bookmarkStart w:id="54" w:name="_Toc152045547"/>
      <w:bookmarkStart w:id="55" w:name="_Toc352691492"/>
      <w:bookmarkStart w:id="56" w:name="_Toc152042323"/>
      <w:bookmarkStart w:id="57" w:name="_Toc247513971"/>
      <w:bookmarkStart w:id="58" w:name="_Toc384308229"/>
      <w:bookmarkStart w:id="59" w:name="_Toc144974515"/>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451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FB9D00">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0" w:firstLineChars="200"/>
        <w:jc w:val="left"/>
      </w:pPr>
      <w:r>
        <w:rPr>
          <w:rFonts w:hint="eastAsia" w:ascii="仿宋" w:hAnsi="仿宋" w:eastAsia="仿宋" w:cs="仿宋"/>
          <w:color w:val="auto"/>
          <w:sz w:val="32"/>
          <w:szCs w:val="32"/>
          <w:lang w:val="en-US" w:eastAsia="zh-CN"/>
        </w:rPr>
        <w:t> </w:t>
      </w: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56306D35">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69531582"/>
      <w:bookmarkStart w:id="67" w:name="_Toc247514027"/>
      <w:bookmarkStart w:id="68" w:name="_Toc361508651"/>
      <w:bookmarkStart w:id="69" w:name="_Toc2907"/>
      <w:bookmarkStart w:id="70" w:name="_Toc352691538"/>
      <w:bookmarkStart w:id="71" w:name="_Toc300835013"/>
      <w:bookmarkStart w:id="72" w:name="_Toc384308277"/>
      <w:bookmarkStart w:id="73" w:name="_Toc152045603"/>
      <w:bookmarkStart w:id="74" w:name="_Toc144974570"/>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66"/>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144974529"/>
      <w:bookmarkStart w:id="97" w:name="_Toc369531549"/>
      <w:bookmarkStart w:id="98" w:name="_Toc30095"/>
      <w:bookmarkStart w:id="99" w:name="_Toc384308243"/>
      <w:bookmarkStart w:id="100" w:name="_Toc152042337"/>
      <w:bookmarkStart w:id="101" w:name="_Toc247527586"/>
      <w:bookmarkStart w:id="102" w:name="_Toc352691505"/>
      <w:bookmarkStart w:id="103" w:name="_Toc361508618"/>
      <w:bookmarkStart w:id="104" w:name="_Toc152045561"/>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21648"/>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3795812"/>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1508619"/>
      <w:bookmarkStart w:id="120" w:name="_Toc352691506"/>
      <w:bookmarkStart w:id="121" w:name="_Toc384308244"/>
      <w:bookmarkStart w:id="122" w:name="_Toc369531550"/>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0705"/>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9531553"/>
      <w:bookmarkStart w:id="133" w:name="_Toc247527589"/>
      <w:bookmarkStart w:id="134" w:name="_Toc361508622"/>
      <w:bookmarkStart w:id="135" w:name="_Toc384308247"/>
      <w:bookmarkStart w:id="136" w:name="_Toc152042340"/>
      <w:bookmarkStart w:id="137" w:name="_Toc247513988"/>
      <w:bookmarkStart w:id="138" w:name="_Toc352691509"/>
      <w:bookmarkStart w:id="139" w:name="_Toc4656"/>
      <w:bookmarkStart w:id="140" w:name="_Toc152045564"/>
      <w:bookmarkStart w:id="141" w:name="_Toc144974532"/>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52045565"/>
      <w:bookmarkStart w:id="145" w:name="_Toc361508623"/>
      <w:bookmarkStart w:id="146" w:name="_Toc247527590"/>
      <w:bookmarkStart w:id="147" w:name="_Toc18247"/>
      <w:bookmarkStart w:id="148" w:name="_Toc144974533"/>
      <w:bookmarkStart w:id="149" w:name="_Toc247513989"/>
      <w:bookmarkStart w:id="150" w:name="_Toc384308248"/>
      <w:bookmarkStart w:id="151" w:name="_Toc300834987"/>
      <w:bookmarkStart w:id="152" w:name="_Toc152042341"/>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300834991"/>
      <w:bookmarkStart w:id="159" w:name="_Toc144974536"/>
      <w:bookmarkStart w:id="160" w:name="_Toc247513992"/>
      <w:bookmarkStart w:id="161" w:name="_Toc152042344"/>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9531559"/>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22294"/>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2026年4月23日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C885525">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XB20260423-03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2026年二季度清洗机、加热装置等设备配件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52691663"/>
      <w:bookmarkStart w:id="187" w:name="_Toc152045789"/>
      <w:bookmarkStart w:id="188" w:name="_Toc152042578"/>
      <w:bookmarkStart w:id="189" w:name="_Toc247514248"/>
      <w:bookmarkStart w:id="190" w:name="_Toc384308377"/>
      <w:bookmarkStart w:id="191" w:name="_Toc369531699"/>
      <w:bookmarkStart w:id="192" w:name="_Toc15573"/>
      <w:bookmarkStart w:id="193" w:name="_Toc361508754"/>
      <w:bookmarkStart w:id="194" w:name="_Toc144974858"/>
      <w:bookmarkStart w:id="195" w:name="_Toc300835211"/>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2026年二季度清洗机、加热装置等设备配件</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195"/>
        <w:gridCol w:w="510"/>
        <w:gridCol w:w="540"/>
        <w:gridCol w:w="825"/>
        <w:gridCol w:w="961"/>
      </w:tblGrid>
      <w:tr w14:paraId="6C9B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61AFC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1972" w:type="dxa"/>
            <w:vAlign w:val="center"/>
          </w:tcPr>
          <w:p w14:paraId="2F9307FB">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195" w:type="dxa"/>
            <w:vAlign w:val="center"/>
          </w:tcPr>
          <w:p w14:paraId="5524F5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510" w:type="dxa"/>
            <w:vAlign w:val="center"/>
          </w:tcPr>
          <w:p w14:paraId="301C4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540" w:type="dxa"/>
            <w:vAlign w:val="center"/>
          </w:tcPr>
          <w:p w14:paraId="21C18F2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825" w:type="dxa"/>
            <w:vAlign w:val="center"/>
          </w:tcPr>
          <w:p w14:paraId="7DD371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1AC7266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513F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1A5BE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1972" w:type="dxa"/>
            <w:vAlign w:val="center"/>
          </w:tcPr>
          <w:p w14:paraId="01F245B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充电式高压清洗机</w:t>
            </w:r>
          </w:p>
        </w:tc>
        <w:tc>
          <w:tcPr>
            <w:tcW w:w="3195" w:type="dxa"/>
            <w:vAlign w:val="center"/>
          </w:tcPr>
          <w:p w14:paraId="1EA4137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LD108-6CVB2000，恒迪工业设备</w:t>
            </w:r>
          </w:p>
        </w:tc>
        <w:tc>
          <w:tcPr>
            <w:tcW w:w="510" w:type="dxa"/>
            <w:vAlign w:val="center"/>
          </w:tcPr>
          <w:p w14:paraId="7B9640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540" w:type="dxa"/>
            <w:vAlign w:val="center"/>
          </w:tcPr>
          <w:p w14:paraId="15CD4C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25" w:type="dxa"/>
            <w:vAlign w:val="center"/>
          </w:tcPr>
          <w:p w14:paraId="2B8C6F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426C7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82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7DD04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1972" w:type="dxa"/>
            <w:vAlign w:val="center"/>
          </w:tcPr>
          <w:p w14:paraId="16B2FC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感应加热装置</w:t>
            </w:r>
          </w:p>
        </w:tc>
        <w:tc>
          <w:tcPr>
            <w:tcW w:w="3195" w:type="dxa"/>
            <w:shd w:val="clear" w:color="auto" w:fill="auto"/>
            <w:vAlign w:val="center"/>
          </w:tcPr>
          <w:p w14:paraId="367BB2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LD108-6KXS500R60KW，380V，恒迪工业设备</w:t>
            </w:r>
          </w:p>
        </w:tc>
        <w:tc>
          <w:tcPr>
            <w:tcW w:w="510" w:type="dxa"/>
            <w:vAlign w:val="center"/>
          </w:tcPr>
          <w:p w14:paraId="1F17EE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540" w:type="dxa"/>
            <w:vAlign w:val="center"/>
          </w:tcPr>
          <w:p w14:paraId="1F79DC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25" w:type="dxa"/>
            <w:vAlign w:val="center"/>
          </w:tcPr>
          <w:p w14:paraId="6E0565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367D92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1E0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1DF342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1972" w:type="dxa"/>
            <w:vAlign w:val="center"/>
          </w:tcPr>
          <w:p w14:paraId="4F7E8BC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超高压清洗机</w:t>
            </w:r>
          </w:p>
        </w:tc>
        <w:tc>
          <w:tcPr>
            <w:tcW w:w="3195" w:type="dxa"/>
            <w:shd w:val="clear" w:color="auto" w:fill="auto"/>
            <w:vAlign w:val="center"/>
          </w:tcPr>
          <w:p w14:paraId="7E5F899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LD108-6100-15KW-22LR350,电机要求达到国家最新标准一级能效，恒迪工业设备</w:t>
            </w:r>
          </w:p>
        </w:tc>
        <w:tc>
          <w:tcPr>
            <w:tcW w:w="510" w:type="dxa"/>
            <w:vAlign w:val="center"/>
          </w:tcPr>
          <w:p w14:paraId="17C36C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540" w:type="dxa"/>
            <w:vAlign w:val="center"/>
          </w:tcPr>
          <w:p w14:paraId="405E37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25" w:type="dxa"/>
            <w:vAlign w:val="center"/>
          </w:tcPr>
          <w:p w14:paraId="4493B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C55D0E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774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19" w:type="dxa"/>
            <w:vAlign w:val="center"/>
          </w:tcPr>
          <w:p w14:paraId="26A1B8F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1972" w:type="dxa"/>
            <w:vAlign w:val="center"/>
          </w:tcPr>
          <w:p w14:paraId="716E4CE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测速传感器</w:t>
            </w:r>
          </w:p>
        </w:tc>
        <w:tc>
          <w:tcPr>
            <w:tcW w:w="3195" w:type="dxa"/>
            <w:shd w:val="clear" w:color="auto" w:fill="auto"/>
            <w:vAlign w:val="center"/>
          </w:tcPr>
          <w:p w14:paraId="3C4607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型号：SKB-30-120、编号：25072423、徐州市申克测控机电设备有限公司</w:t>
            </w:r>
          </w:p>
        </w:tc>
        <w:tc>
          <w:tcPr>
            <w:tcW w:w="510" w:type="dxa"/>
            <w:vAlign w:val="center"/>
          </w:tcPr>
          <w:p w14:paraId="6D0579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540" w:type="dxa"/>
            <w:vAlign w:val="center"/>
          </w:tcPr>
          <w:p w14:paraId="019213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个</w:t>
            </w:r>
          </w:p>
        </w:tc>
        <w:tc>
          <w:tcPr>
            <w:tcW w:w="825" w:type="dxa"/>
            <w:vAlign w:val="center"/>
          </w:tcPr>
          <w:p w14:paraId="3B380DE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C3F9EB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7B1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BAFCBB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1972" w:type="dxa"/>
            <w:vAlign w:val="center"/>
          </w:tcPr>
          <w:p w14:paraId="071DB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称重控制器</w:t>
            </w:r>
          </w:p>
        </w:tc>
        <w:tc>
          <w:tcPr>
            <w:tcW w:w="3195" w:type="dxa"/>
            <w:shd w:val="clear" w:color="auto" w:fill="auto"/>
            <w:vAlign w:val="center"/>
          </w:tcPr>
          <w:p w14:paraId="2B0F0A5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SK-2000M   申克称重</w:t>
            </w:r>
          </w:p>
        </w:tc>
        <w:tc>
          <w:tcPr>
            <w:tcW w:w="510" w:type="dxa"/>
            <w:vAlign w:val="center"/>
          </w:tcPr>
          <w:p w14:paraId="147D52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540" w:type="dxa"/>
            <w:vAlign w:val="center"/>
          </w:tcPr>
          <w:p w14:paraId="77128A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台</w:t>
            </w:r>
          </w:p>
        </w:tc>
        <w:tc>
          <w:tcPr>
            <w:tcW w:w="825" w:type="dxa"/>
            <w:vAlign w:val="center"/>
          </w:tcPr>
          <w:p w14:paraId="7E0816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89C7B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C3F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F76B8E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6</w:t>
            </w:r>
          </w:p>
        </w:tc>
        <w:tc>
          <w:tcPr>
            <w:tcW w:w="1972" w:type="dxa"/>
            <w:vAlign w:val="center"/>
          </w:tcPr>
          <w:p w14:paraId="26F93C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自动排水器</w:t>
            </w:r>
          </w:p>
        </w:tc>
        <w:tc>
          <w:tcPr>
            <w:tcW w:w="3195" w:type="dxa"/>
            <w:shd w:val="clear" w:color="auto" w:fill="auto"/>
            <w:vAlign w:val="center"/>
          </w:tcPr>
          <w:p w14:paraId="26582D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LD108-6TFC2000 DN20，恒迪工业设备</w:t>
            </w:r>
          </w:p>
        </w:tc>
        <w:tc>
          <w:tcPr>
            <w:tcW w:w="510" w:type="dxa"/>
            <w:vAlign w:val="center"/>
          </w:tcPr>
          <w:p w14:paraId="1B7204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3</w:t>
            </w:r>
          </w:p>
        </w:tc>
        <w:tc>
          <w:tcPr>
            <w:tcW w:w="540" w:type="dxa"/>
            <w:vAlign w:val="center"/>
          </w:tcPr>
          <w:p w14:paraId="210E49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25" w:type="dxa"/>
            <w:vAlign w:val="center"/>
          </w:tcPr>
          <w:p w14:paraId="020FBB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602D3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7A7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254240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7</w:t>
            </w:r>
          </w:p>
        </w:tc>
        <w:tc>
          <w:tcPr>
            <w:tcW w:w="1972" w:type="dxa"/>
            <w:vAlign w:val="center"/>
          </w:tcPr>
          <w:p w14:paraId="0FDFE3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自动排水器</w:t>
            </w:r>
          </w:p>
        </w:tc>
        <w:tc>
          <w:tcPr>
            <w:tcW w:w="3195" w:type="dxa"/>
            <w:shd w:val="clear" w:color="auto" w:fill="auto"/>
            <w:vAlign w:val="center"/>
          </w:tcPr>
          <w:p w14:paraId="057CE1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LD108-6TFC2000 DN25，恒迪工业设备</w:t>
            </w:r>
          </w:p>
        </w:tc>
        <w:tc>
          <w:tcPr>
            <w:tcW w:w="510" w:type="dxa"/>
            <w:vAlign w:val="center"/>
          </w:tcPr>
          <w:p w14:paraId="74B1F8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w:t>
            </w:r>
          </w:p>
        </w:tc>
        <w:tc>
          <w:tcPr>
            <w:tcW w:w="540" w:type="dxa"/>
            <w:vAlign w:val="center"/>
          </w:tcPr>
          <w:p w14:paraId="2F5E5B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套</w:t>
            </w:r>
          </w:p>
        </w:tc>
        <w:tc>
          <w:tcPr>
            <w:tcW w:w="825" w:type="dxa"/>
            <w:vAlign w:val="center"/>
          </w:tcPr>
          <w:p w14:paraId="348ED9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DCA50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9BD2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Align w:val="center"/>
          </w:tcPr>
          <w:p w14:paraId="4E28B8A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vertAlign w:val="baseline"/>
                <w:lang w:eastAsia="zh-CN"/>
              </w:rPr>
              <w:t>合计</w:t>
            </w:r>
          </w:p>
        </w:tc>
        <w:tc>
          <w:tcPr>
            <w:tcW w:w="1972" w:type="dxa"/>
            <w:vAlign w:val="center"/>
          </w:tcPr>
          <w:p w14:paraId="305B7100">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3195" w:type="dxa"/>
            <w:vAlign w:val="center"/>
          </w:tcPr>
          <w:p w14:paraId="0A3D697B">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10" w:type="dxa"/>
            <w:vAlign w:val="center"/>
          </w:tcPr>
          <w:p w14:paraId="7DF9681B">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540" w:type="dxa"/>
            <w:vAlign w:val="center"/>
          </w:tcPr>
          <w:p w14:paraId="791B53D1">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825" w:type="dxa"/>
            <w:vAlign w:val="center"/>
          </w:tcPr>
          <w:p w14:paraId="666A4F74">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2308A942">
            <w:pPr>
              <w:keepNext w:val="0"/>
              <w:keepLines w:val="0"/>
              <w:widowControl/>
              <w:suppressLineNumbers w:val="0"/>
              <w:jc w:val="center"/>
              <w:textAlignment w:val="center"/>
              <w:rPr>
                <w:rFonts w:hint="eastAsia" w:asciiTheme="majorEastAsia" w:hAnsiTheme="majorEastAsia" w:eastAsiaTheme="majorEastAsia" w:cstheme="majorEastAsia"/>
                <w:color w:val="auto"/>
                <w:sz w:val="21"/>
                <w:szCs w:val="21"/>
                <w:vertAlign w:val="baseline"/>
                <w:lang w:eastAsia="zh-CN"/>
              </w:rPr>
            </w:pPr>
          </w:p>
        </w:tc>
      </w:tr>
      <w:tr w14:paraId="6FEF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1BA5F42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r>
              <w:rPr>
                <w:rFonts w:hint="eastAsia" w:asciiTheme="majorEastAsia" w:hAnsiTheme="majorEastAsia" w:eastAsiaTheme="majorEastAsia" w:cstheme="majorEastAsia"/>
                <w:color w:val="auto"/>
                <w:sz w:val="21"/>
                <w:szCs w:val="21"/>
                <w:vertAlign w:val="baseline"/>
                <w:lang w:val="en-US" w:eastAsia="zh-CN"/>
              </w:rPr>
              <w:t>按要求报价，所有项必须报全，</w:t>
            </w:r>
            <w:r>
              <w:rPr>
                <w:rFonts w:hint="eastAsia" w:asciiTheme="majorEastAsia" w:hAnsiTheme="majorEastAsia" w:eastAsiaTheme="majorEastAsia" w:cstheme="majorEastAsia"/>
                <w:i w:val="0"/>
                <w:iCs w:val="0"/>
                <w:color w:val="000000"/>
                <w:kern w:val="0"/>
                <w:sz w:val="21"/>
                <w:szCs w:val="21"/>
                <w:u w:val="none"/>
                <w:lang w:val="en-US" w:eastAsia="zh-CN" w:bidi="ar"/>
              </w:rPr>
              <w:t>否则报价无效</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191C2C6A">
      <w:pPr>
        <w:pStyle w:val="3"/>
        <w:spacing w:after="0"/>
        <w:jc w:val="both"/>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CAC2B2"/>
    <w:rsid w:val="7BF73FB5"/>
    <w:rsid w:val="7C4B2553"/>
    <w:rsid w:val="7D33726F"/>
    <w:rsid w:val="7D8E0949"/>
    <w:rsid w:val="7E3C65F7"/>
    <w:rsid w:val="7F06435D"/>
    <w:rsid w:val="7F0D7F93"/>
    <w:rsid w:val="7F442849"/>
    <w:rsid w:val="7FBB179D"/>
    <w:rsid w:val="7FBFED36"/>
    <w:rsid w:val="7FD01E11"/>
    <w:rsid w:val="7FD12D6F"/>
    <w:rsid w:val="BFCF7E26"/>
    <w:rsid w:val="D7FE4134"/>
    <w:rsid w:val="DCEB95BB"/>
    <w:rsid w:val="DDD76FCC"/>
    <w:rsid w:val="DFB49DA4"/>
    <w:rsid w:val="E3D3240D"/>
    <w:rsid w:val="EBC3F2CD"/>
    <w:rsid w:val="EFF70BE7"/>
    <w:rsid w:val="FE718D5C"/>
    <w:rsid w:val="FF73D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10</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2025-02-19T15:34:00Z</dcterms:created>
  <dc:creator>雷建军</dc:creator>
  <cp:lastModifiedBy>缘生</cp:lastModifiedBy>
  <dcterms:modified xsi:type="dcterms:W3CDTF">2026-04-23T09:22:22Z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