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2026年五月份一工区用焦沫采购项目</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采购6000吨干量焦沫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1471"/>
      <w:bookmarkStart w:id="6" w:name="_Toc14565"/>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6000吨焦沫采购项目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6000干量吨交完为止 。在此期间，如遇采购人检修、减产、生产工艺调整等，采购人根据实际情况适时调整采购量。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w:t>
      </w:r>
      <w:r>
        <w:rPr>
          <w:rFonts w:hint="eastAsia" w:ascii="仿宋" w:hAnsi="仿宋" w:eastAsia="仿宋" w:cs="仿宋"/>
          <w:sz w:val="28"/>
          <w:szCs w:val="28"/>
          <w:lang w:eastAsia="zh-CN"/>
        </w:rPr>
        <w:t>分</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14196"/>
      <w:bookmarkStart w:id="10" w:name="_Toc33795778"/>
      <w:bookmarkStart w:id="11" w:name="_Toc29895"/>
    </w:p>
    <w:p w14:paraId="4385D4BC">
      <w:pPr>
        <w:keepNext w:val="0"/>
        <w:keepLines w:val="0"/>
        <w:pageBreakBefore w:val="0"/>
        <w:kinsoku/>
        <w:wordWrap/>
        <w:overflowPunct/>
        <w:topLinePunct w:val="0"/>
        <w:autoSpaceDE/>
        <w:autoSpaceDN/>
        <w:bidi w:val="0"/>
        <w:adjustRightInd/>
        <w:snapToGrid/>
        <w:spacing w:line="46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BA469C8">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三款质量标准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33D2D6FA">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w:t>
      </w:r>
      <w:r>
        <w:rPr>
          <w:rFonts w:hint="eastAsia" w:ascii="仿宋" w:hAnsi="仿宋" w:eastAsia="仿宋" w:cs="仿宋"/>
          <w:sz w:val="28"/>
          <w:szCs w:val="28"/>
        </w:rPr>
        <w:t>批量干量结算；含碳量每降低一个百分点，单价扣除20元/吨；灰分每上升一个百分点扣10元/吨；挥发份每上升0</w:t>
      </w:r>
      <w:r>
        <w:rPr>
          <w:rFonts w:hint="eastAsia" w:ascii="仿宋" w:hAnsi="仿宋" w:eastAsia="仿宋" w:cs="仿宋"/>
          <w:sz w:val="28"/>
          <w:szCs w:val="28"/>
          <w:lang w:val="en-US" w:eastAsia="zh-CN"/>
        </w:rPr>
        <w:t>.</w:t>
      </w:r>
      <w:r>
        <w:rPr>
          <w:rFonts w:hint="eastAsia" w:ascii="仿宋" w:hAnsi="仿宋" w:eastAsia="仿宋" w:cs="仿宋"/>
          <w:sz w:val="28"/>
          <w:szCs w:val="28"/>
        </w:rPr>
        <w:t>1个百分点扣10元/吨； 硫每上升一个百分点扣</w:t>
      </w:r>
      <w:r>
        <w:rPr>
          <w:rFonts w:hint="eastAsia" w:ascii="仿宋" w:hAnsi="仿宋" w:eastAsia="仿宋" w:cs="仿宋"/>
          <w:sz w:val="28"/>
          <w:szCs w:val="28"/>
          <w:lang w:val="en-US" w:eastAsia="zh-CN"/>
        </w:rPr>
        <w:t>2</w:t>
      </w:r>
      <w:r>
        <w:rPr>
          <w:rFonts w:hint="eastAsia" w:ascii="仿宋" w:hAnsi="仿宋" w:eastAsia="仿宋" w:cs="仿宋"/>
          <w:sz w:val="28"/>
          <w:szCs w:val="28"/>
        </w:rPr>
        <w:t>0元/吨，若S＞</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扣40元/吨。</w:t>
      </w:r>
      <w:r>
        <w:rPr>
          <w:rFonts w:hint="eastAsia" w:ascii="仿宋" w:hAnsi="仿宋" w:eastAsia="仿宋" w:cs="仿宋"/>
          <w:sz w:val="28"/>
          <w:szCs w:val="28"/>
        </w:rPr>
        <w:t>若</w:t>
      </w:r>
      <w:r>
        <w:rPr>
          <w:rFonts w:hint="eastAsia" w:ascii="仿宋" w:hAnsi="仿宋" w:eastAsia="仿宋" w:cs="仿宋"/>
          <w:sz w:val="28"/>
          <w:szCs w:val="28"/>
          <w:lang w:val="en-US" w:eastAsia="zh-CN"/>
        </w:rPr>
        <w:t>焦沫</w:t>
      </w:r>
      <w:r>
        <w:rPr>
          <w:rFonts w:hint="eastAsia" w:ascii="仿宋" w:hAnsi="仿宋" w:eastAsia="仿宋" w:cs="仿宋"/>
          <w:sz w:val="28"/>
          <w:szCs w:val="28"/>
        </w:rPr>
        <w:t>单车粒度</w:t>
      </w:r>
      <w:r>
        <w:rPr>
          <w:rFonts w:hint="eastAsia" w:ascii="仿宋" w:hAnsi="仿宋" w:eastAsia="仿宋" w:cs="仿宋"/>
          <w:b w:val="0"/>
          <w:bCs w:val="0"/>
          <w:sz w:val="28"/>
          <w:szCs w:val="28"/>
        </w:rPr>
        <w:t>小于5mm的占整车粒度的</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%以上时，拒收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在供应过程中若</w:t>
      </w:r>
      <w:r>
        <w:rPr>
          <w:rFonts w:hint="eastAsia" w:ascii="仿宋" w:hAnsi="仿宋" w:eastAsia="仿宋" w:cs="仿宋"/>
          <w:b w:val="0"/>
          <w:bCs w:val="0"/>
          <w:sz w:val="28"/>
          <w:szCs w:val="28"/>
          <w:lang w:val="en-US" w:eastAsia="zh-CN"/>
        </w:rPr>
        <w:t>所送焦沫</w:t>
      </w:r>
      <w:r>
        <w:rPr>
          <w:rFonts w:hint="eastAsia" w:ascii="仿宋" w:hAnsi="仿宋" w:eastAsia="仿宋" w:cs="仿宋"/>
          <w:b w:val="0"/>
          <w:bCs w:val="0"/>
          <w:sz w:val="28"/>
          <w:szCs w:val="28"/>
        </w:rPr>
        <w:t>固定碳小于</w:t>
      </w:r>
      <w:r>
        <w:rPr>
          <w:rFonts w:hint="eastAsia" w:ascii="仿宋" w:hAnsi="仿宋" w:eastAsia="仿宋" w:cs="仿宋"/>
          <w:b w:val="0"/>
          <w:bCs w:val="0"/>
          <w:sz w:val="28"/>
          <w:szCs w:val="28"/>
          <w:lang w:val="en-US" w:eastAsia="zh-CN"/>
        </w:rPr>
        <w:t>80</w:t>
      </w:r>
      <w:r>
        <w:rPr>
          <w:rFonts w:hint="eastAsia" w:ascii="仿宋" w:hAnsi="仿宋" w:eastAsia="仿宋" w:cs="仿宋"/>
          <w:b w:val="0"/>
          <w:bCs w:val="0"/>
          <w:sz w:val="28"/>
          <w:szCs w:val="28"/>
        </w:rPr>
        <w:t>%、灰分大于2</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%、挥发份大于</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%、硫大于</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%时，单项指标任意一项超标，超标总量占该批送货量的5%时，终止其供货资格；</w:t>
      </w:r>
      <w:r>
        <w:rPr>
          <w:rFonts w:hint="eastAsia" w:ascii="仿宋" w:hAnsi="仿宋" w:eastAsia="仿宋" w:cs="仿宋"/>
          <w:sz w:val="28"/>
          <w:szCs w:val="28"/>
        </w:rPr>
        <w:t>对于超标数量结算时，结算价按合同价先降低100元/吨，其余单项超标再按合同约定扣款结算</w:t>
      </w:r>
      <w:r>
        <w:rPr>
          <w:rFonts w:hint="eastAsia" w:ascii="仿宋" w:hAnsi="仿宋" w:eastAsia="仿宋" w:cs="仿宋"/>
          <w:sz w:val="28"/>
          <w:szCs w:val="28"/>
          <w:lang w:eastAsia="zh-CN"/>
        </w:rPr>
        <w:t>。</w:t>
      </w:r>
    </w:p>
    <w:p w14:paraId="016A8CBC">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6F7EB85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1D7245F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7625647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供应商2023年5月至今具有焦沫业绩（提供合同复印件，时间以合同签订时间为准），未提供有效业绩报价无效；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5772"/>
      <w:bookmarkStart w:id="13" w:name="_Toc152045542"/>
      <w:bookmarkStart w:id="14" w:name="_Toc361508598"/>
      <w:bookmarkStart w:id="15" w:name="_Toc300834963"/>
      <w:bookmarkStart w:id="16" w:name="_Toc247513966"/>
      <w:bookmarkStart w:id="17" w:name="_Toc247527567"/>
      <w:bookmarkStart w:id="18" w:name="_Toc152042318"/>
      <w:bookmarkStart w:id="19" w:name="_Toc144974510"/>
      <w:bookmarkStart w:id="20" w:name="_Toc369531529"/>
      <w:bookmarkStart w:id="21" w:name="_Toc352691486"/>
      <w:bookmarkStart w:id="22" w:name="_Toc384308223"/>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152042319"/>
      <w:bookmarkStart w:id="25" w:name="_Toc152045543"/>
      <w:bookmarkStart w:id="26" w:name="_Toc352691487"/>
      <w:bookmarkStart w:id="27" w:name="_Toc247527568"/>
      <w:bookmarkStart w:id="28" w:name="_Toc247513967"/>
      <w:bookmarkStart w:id="29" w:name="_Toc384308224"/>
      <w:bookmarkStart w:id="30" w:name="_Toc361508599"/>
      <w:bookmarkStart w:id="31" w:name="_Toc300834964"/>
      <w:bookmarkStart w:id="32" w:name="_Toc144974511"/>
      <w:bookmarkStart w:id="33" w:name="_Toc369531530"/>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69531533"/>
      <w:bookmarkStart w:id="36" w:name="_Toc352691490"/>
      <w:bookmarkStart w:id="37" w:name="_Toc361508602"/>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144974514"/>
      <w:bookmarkStart w:id="41" w:name="_Toc14751"/>
      <w:bookmarkStart w:id="42" w:name="_Toc384308228"/>
      <w:bookmarkStart w:id="43" w:name="_Toc369531534"/>
      <w:bookmarkStart w:id="44" w:name="_Toc247527571"/>
      <w:bookmarkStart w:id="45" w:name="_Toc247513970"/>
      <w:bookmarkStart w:id="46" w:name="_Toc152042322"/>
      <w:bookmarkStart w:id="47" w:name="_Toc352691491"/>
      <w:bookmarkStart w:id="48" w:name="_Toc300834967"/>
      <w:bookmarkStart w:id="49" w:name="_Toc361508603"/>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1508604"/>
      <w:bookmarkStart w:id="51" w:name="_Toc300834968"/>
      <w:bookmarkStart w:id="52" w:name="_Toc144974515"/>
      <w:bookmarkStart w:id="53" w:name="_Toc247527572"/>
      <w:bookmarkStart w:id="54" w:name="_Toc152045547"/>
      <w:bookmarkStart w:id="55" w:name="_Toc369531535"/>
      <w:bookmarkStart w:id="56" w:name="_Toc352691492"/>
      <w:bookmarkStart w:id="57" w:name="_Toc384308229"/>
      <w:bookmarkStart w:id="58" w:name="_Toc247513971"/>
      <w:bookmarkStart w:id="59" w:name="_Toc17952"/>
      <w:bookmarkStart w:id="60" w:name="_Toc152042323"/>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5431690D">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21871"/>
      <w:bookmarkStart w:id="62" w:name="_Toc28216"/>
      <w:bookmarkStart w:id="63" w:name="_Toc33795794"/>
      <w:bookmarkStart w:id="64" w:name="_Toc24514"/>
    </w:p>
    <w:p w14:paraId="413FD7CD">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043634F3">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20DFEFD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17CE213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1CAC86D4">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175F370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13677E8B">
      <w:pPr>
        <w:pageBreakBefore w:val="0"/>
        <w:kinsoku/>
        <w:wordWrap/>
        <w:topLinePunct w:val="0"/>
        <w:autoSpaceDE/>
        <w:autoSpaceDN/>
        <w:bidi w:val="0"/>
        <w:snapToGrid/>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6、资格审查不合格的报价无效。</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响应文件提交截止时间：2026年5月22日12时（北京时间）；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A314112">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2026年5月22日14时</w:t>
      </w:r>
      <w:r>
        <w:rPr>
          <w:rFonts w:hint="eastAsia" w:ascii="仿宋" w:hAnsi="仿宋" w:eastAsia="仿宋" w:cs="仿宋"/>
          <w:color w:val="auto"/>
          <w:spacing w:val="1"/>
          <w:kern w:val="0"/>
          <w:sz w:val="28"/>
          <w:szCs w:val="28"/>
          <w:highlight w:val="none"/>
          <w:lang w:val="en-US" w:eastAsia="zh-CN" w:bidi="ar-SA"/>
        </w:rPr>
        <w:t>；</w:t>
      </w:r>
    </w:p>
    <w:p w14:paraId="32B85C48">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B8C8CCB">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37BBBE23">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14:paraId="3EFEF881">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374AD3AB">
      <w:pPr>
        <w:keepNext w:val="0"/>
        <w:keepLines w:val="0"/>
        <w:pageBreakBefore w:val="0"/>
        <w:kinsoku/>
        <w:wordWrap/>
        <w:overflowPunct/>
        <w:topLinePunct w:val="0"/>
        <w:autoSpaceDE/>
        <w:autoSpaceDN/>
        <w:bidi w:val="0"/>
        <w:adjustRightInd/>
        <w:snapToGrid/>
        <w:spacing w:line="46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5F70A3D8">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2843F82">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3F5AE43">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7AD457AE">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243DC003">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139D18AD">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256B3466">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6DCB1F3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E3F6A00">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7078DF8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7D6E924">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72F072E6">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13D01DA8">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61C4085">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1A8C548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5177B36B">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52045603"/>
      <w:bookmarkStart w:id="66" w:name="_Toc247514027"/>
      <w:bookmarkStart w:id="67" w:name="_Toc384308277"/>
      <w:bookmarkStart w:id="68" w:name="_Toc2907"/>
      <w:bookmarkStart w:id="69" w:name="_Toc300835013"/>
      <w:bookmarkStart w:id="70" w:name="_Toc352691538"/>
      <w:bookmarkStart w:id="71" w:name="_Toc369531582"/>
      <w:bookmarkStart w:id="72" w:name="_Toc144974570"/>
      <w:bookmarkStart w:id="73" w:name="_Toc152042380"/>
      <w:bookmarkStart w:id="74" w:name="_Toc361508651"/>
      <w:bookmarkStart w:id="75" w:name="_Toc24752762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29291"/>
      <w:bookmarkStart w:id="78" w:name="_Toc16955"/>
      <w:bookmarkStart w:id="79" w:name="_Toc33795835"/>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15253"/>
      <w:bookmarkStart w:id="82" w:name="_Toc33795836"/>
      <w:bookmarkStart w:id="83"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1C272E86">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2096A4C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bookmarkStart w:id="84" w:name="_Toc33795807"/>
      <w:bookmarkStart w:id="85" w:name="_Toc8518"/>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bookmarkStart w:id="87" w:name="_Toc30852"/>
      <w:bookmarkStart w:id="88" w:name="_Toc21093"/>
      <w:bookmarkStart w:id="89" w:name="_Toc16094"/>
      <w:bookmarkStart w:id="90" w:name="_Toc33795808"/>
    </w:p>
    <w:p w14:paraId="5DD0CD3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6A2B8120">
      <w:pPr>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w:t>
      </w:r>
    </w:p>
    <w:p w14:paraId="447CDBFB">
      <w:pPr>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33795809"/>
      <w:bookmarkStart w:id="93" w:name="_Toc1907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152042337"/>
      <w:bookmarkStart w:id="97" w:name="_Toc384308243"/>
      <w:bookmarkStart w:id="98" w:name="_Toc300834982"/>
      <w:bookmarkStart w:id="99" w:name="_Toc247527586"/>
      <w:bookmarkStart w:id="100" w:name="_Toc30095"/>
      <w:bookmarkStart w:id="101" w:name="_Toc144974529"/>
      <w:bookmarkStart w:id="102" w:name="_Toc361508618"/>
      <w:bookmarkStart w:id="103" w:name="_Toc152045561"/>
      <w:bookmarkStart w:id="104" w:name="_Toc352691505"/>
      <w:bookmarkStart w:id="105" w:name="_Toc24751398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28756"/>
      <w:bookmarkStart w:id="108" w:name="_Toc33795810"/>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6928"/>
      <w:bookmarkStart w:id="116" w:name="_Toc10813"/>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84308244"/>
      <w:bookmarkStart w:id="120" w:name="_Toc369531550"/>
      <w:bookmarkStart w:id="121" w:name="_Toc5668"/>
      <w:bookmarkStart w:id="122" w:name="_Toc352691506"/>
      <w:bookmarkStart w:id="123" w:name="_Toc3615086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4342"/>
      <w:bookmarkStart w:id="126" w:name="_Toc21613"/>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3671"/>
      <w:bookmarkStart w:id="129" w:name="_Toc11183"/>
      <w:bookmarkStart w:id="130" w:name="_Toc14362"/>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2340"/>
      <w:bookmarkStart w:id="133" w:name="_Toc144974532"/>
      <w:bookmarkStart w:id="134" w:name="_Toc352691509"/>
      <w:bookmarkStart w:id="135" w:name="_Toc152045564"/>
      <w:bookmarkStart w:id="136" w:name="_Toc384308247"/>
      <w:bookmarkStart w:id="137" w:name="_Toc369531553"/>
      <w:bookmarkStart w:id="138" w:name="_Toc247527589"/>
      <w:bookmarkStart w:id="139" w:name="_Toc361508622"/>
      <w:bookmarkStart w:id="140" w:name="_Toc247513988"/>
      <w:bookmarkStart w:id="141" w:name="_Toc300834986"/>
      <w:bookmarkStart w:id="142" w:name="_Toc465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9531554"/>
      <w:bookmarkStart w:id="144" w:name="_Toc361508623"/>
      <w:bookmarkStart w:id="145" w:name="_Toc18247"/>
      <w:bookmarkStart w:id="146" w:name="_Toc247513989"/>
      <w:bookmarkStart w:id="147" w:name="_Toc300834987"/>
      <w:bookmarkStart w:id="148" w:name="_Toc152045565"/>
      <w:bookmarkStart w:id="149" w:name="_Toc152042341"/>
      <w:bookmarkStart w:id="150" w:name="_Toc247527590"/>
      <w:bookmarkStart w:id="151" w:name="_Toc352691510"/>
      <w:bookmarkStart w:id="152" w:name="_Toc144974533"/>
      <w:bookmarkStart w:id="153" w:name="_Toc384308248"/>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384308252"/>
      <w:bookmarkStart w:id="156" w:name="_Toc24067"/>
      <w:bookmarkStart w:id="157" w:name="_Toc247513992"/>
      <w:bookmarkStart w:id="158" w:name="_Toc152045568"/>
      <w:bookmarkStart w:id="159" w:name="_Toc247527593"/>
      <w:bookmarkStart w:id="160" w:name="_Toc152042344"/>
      <w:bookmarkStart w:id="161" w:name="_Toc300834991"/>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52691515"/>
      <w:bookmarkStart w:id="168" w:name="_Toc369531559"/>
      <w:bookmarkStart w:id="169" w:name="_Toc361508628"/>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33795820"/>
      <w:bookmarkStart w:id="172" w:name="_Toc18070"/>
      <w:bookmarkStart w:id="173" w:name="_Toc24957"/>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0A9D015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1112D7B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0BF74FB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766A54F2">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2026年5月18日</w:t>
      </w:r>
    </w:p>
    <w:p w14:paraId="0C7E737B">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3922DB58">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3B5D6A6A">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7E6A51B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642DBBD7">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0C20F72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491A36AF">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4917B78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pageBreakBefore w:val="0"/>
        <w:kinsoku/>
        <w:wordWrap/>
        <w:topLinePunct w:val="0"/>
        <w:autoSpaceDE/>
        <w:autoSpaceDN/>
        <w:bidi w:val="0"/>
        <w:snapToGrid/>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496DB4F">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2026年五月一工区用</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焦沫采购项目</w:t>
      </w:r>
      <w:bookmarkStart w:id="210" w:name="_GoBack"/>
      <w:bookmarkEnd w:id="210"/>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384308377"/>
      <w:bookmarkStart w:id="186" w:name="_Toc300835211"/>
      <w:bookmarkStart w:id="187" w:name="_Toc369531699"/>
      <w:bookmarkStart w:id="188" w:name="_Toc247514248"/>
      <w:bookmarkStart w:id="189" w:name="_Toc247527829"/>
      <w:bookmarkStart w:id="190" w:name="_Toc152042578"/>
      <w:bookmarkStart w:id="191" w:name="_Toc15573"/>
      <w:bookmarkStart w:id="192" w:name="_Toc144974858"/>
      <w:bookmarkStart w:id="193" w:name="_Toc152045789"/>
      <w:bookmarkStart w:id="194" w:name="_Toc361508754"/>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504488775"/>
      <w:bookmarkStart w:id="201"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020"/>
        <w:gridCol w:w="3312"/>
        <w:gridCol w:w="1308"/>
        <w:gridCol w:w="1236"/>
        <w:gridCol w:w="1488"/>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020"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4"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一工区用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439286A3">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spacing w:after="0"/>
        <w:ind w:firstLine="5100" w:firstLineChars="17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r>
        <w:rPr>
          <w:rFonts w:hint="eastAsia" w:ascii="仿宋" w:hAnsi="仿宋" w:eastAsia="仿宋" w:cs="仿宋"/>
          <w:color w:val="auto"/>
          <w:sz w:val="32"/>
          <w:szCs w:val="32"/>
          <w:lang w:eastAsia="zh-CN"/>
        </w:rPr>
        <w:t>。</w:t>
      </w:r>
    </w:p>
    <w:p w14:paraId="714653E0">
      <w:pPr>
        <w:rPr>
          <w:rFonts w:hint="eastAsia" w:ascii="Times New Roman" w:hAnsi="Times New Roman"/>
          <w:color w:val="auto"/>
        </w:rPr>
      </w:pPr>
    </w:p>
    <w:p w14:paraId="02CCFC85">
      <w:pPr>
        <w:spacing w:line="440" w:lineRule="exact"/>
        <w:rPr>
          <w:rFonts w:hint="default" w:ascii="Times New Roman" w:eastAsiaTheme="minorEastAsia"/>
          <w:b/>
          <w:bCs/>
          <w:color w:val="auto"/>
          <w:sz w:val="32"/>
          <w:szCs w:val="32"/>
          <w:lang w:val="en-US" w:eastAsia="zh-CN"/>
        </w:rPr>
      </w:pPr>
      <w:bookmarkStart w:id="208" w:name="_Toc22199"/>
      <w:bookmarkStart w:id="209" w:name="_Toc504488783"/>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04499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ACCB84C">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0B013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7F6D56F0">
      <w:pPr>
        <w:rPr>
          <w:rFonts w:hint="eastAsia"/>
          <w:lang w:val="en-US" w:eastAsia="zh-CN"/>
        </w:rPr>
      </w:pPr>
    </w:p>
    <w:p w14:paraId="16290A39">
      <w:pPr>
        <w:pStyle w:val="2"/>
        <w:spacing w:line="400" w:lineRule="exact"/>
        <w:jc w:val="both"/>
        <w:rPr>
          <w:rFonts w:hint="eastAsia" w:ascii="仿宋" w:hAnsi="仿宋" w:eastAsia="仿宋" w:cs="仿宋"/>
          <w:color w:val="auto"/>
          <w:sz w:val="32"/>
          <w:szCs w:val="32"/>
          <w:lang w:val="en-US" w:eastAsia="zh-CN"/>
        </w:rPr>
      </w:pPr>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1C136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6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FF8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AFF8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B6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66A0C"/>
    <w:rsid w:val="001C34C3"/>
    <w:rsid w:val="021C0AA7"/>
    <w:rsid w:val="04EF40F9"/>
    <w:rsid w:val="0B497E8F"/>
    <w:rsid w:val="0CBB10AE"/>
    <w:rsid w:val="18AB3CD9"/>
    <w:rsid w:val="18E0341A"/>
    <w:rsid w:val="1C866A0C"/>
    <w:rsid w:val="1F9E6826"/>
    <w:rsid w:val="1FD23E14"/>
    <w:rsid w:val="28B80489"/>
    <w:rsid w:val="28EA2656"/>
    <w:rsid w:val="2C883EB6"/>
    <w:rsid w:val="320C6A22"/>
    <w:rsid w:val="323D1411"/>
    <w:rsid w:val="3476432C"/>
    <w:rsid w:val="34E776B1"/>
    <w:rsid w:val="3D2D036A"/>
    <w:rsid w:val="42787915"/>
    <w:rsid w:val="4FB82BD0"/>
    <w:rsid w:val="5E1071AD"/>
    <w:rsid w:val="5F720F6B"/>
    <w:rsid w:val="61004ADA"/>
    <w:rsid w:val="6B835EF1"/>
    <w:rsid w:val="6C95698F"/>
    <w:rsid w:val="72AE4303"/>
    <w:rsid w:val="775B77E4"/>
    <w:rsid w:val="79E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5821</Words>
  <Characters>6070</Characters>
  <Lines>0</Lines>
  <Paragraphs>0</Paragraphs>
  <TotalTime>3</TotalTime>
  <ScaleCrop>false</ScaleCrop>
  <LinksUpToDate>false</LinksUpToDate>
  <CharactersWithSpaces>6091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2025-03-13T08:56:00Z</dcterms:created>
  <dc:creator>瞬间无语</dc:creator>
  <cp:lastModifiedBy>瞬间无语</cp:lastModifiedBy>
  <cp:lastPrinted>2026-04-24T08:02:00Z</cp:lastPrinted>
  <dcterms:modified xsi:type="dcterms:W3CDTF">2026-05-18T00:58:23Z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29BE64AE5D72432E826B39866639D996_11</vt:lpwstr>
  </property>
  <property fmtid="{D5CDD505-2E9C-101B-9397-08002B2CF9AE}" pid="4" name="KSOTemplateDocerSaveRecord">
    <vt:lpwstr>eyJoZGlkIjoiY2IxODczYmMzOTcyYmM0NzgyNTU5ODFiNzc0MzFlMTQiLCJ1c2VySWQiOiI1MjE0ODc1ODYifQ==</vt:lpwstr>
  </property>
</Properties>
</file>