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uppressLineNumbers w:val="0"/>
        <w:kinsoku/>
        <w:wordWrap/>
        <w:topLinePunct w:val="0"/>
        <w:autoSpaceDE/>
        <w:autoSpaceDN/>
        <w:bidi w:val="0"/>
        <w:snapToGrid/>
        <w:spacing w:before="0" w:beforeAutospacing="0" w:after="0" w:afterAutospacing="0" w:line="430" w:lineRule="exact"/>
        <w:ind w:left="0" w:firstLine="0"/>
        <w:jc w:val="center"/>
        <w:textAlignment w:val="auto"/>
        <w:rPr>
          <w:rStyle w:val="11"/>
          <w:rFonts w:hint="eastAsia" w:ascii="仿宋" w:hAnsi="仿宋" w:eastAsia="仿宋" w:cs="仿宋"/>
          <w:b/>
          <w:bCs w:val="0"/>
          <w:i w:val="0"/>
          <w:iCs w:val="0"/>
          <w:caps w:val="0"/>
          <w:color w:val="000000"/>
          <w:spacing w:val="0"/>
          <w:sz w:val="36"/>
          <w:szCs w:val="36"/>
        </w:rPr>
      </w:pPr>
      <w:r>
        <w:rPr>
          <w:rStyle w:val="11"/>
          <w:rFonts w:hint="eastAsia" w:ascii="仿宋" w:hAnsi="仿宋" w:eastAsia="仿宋" w:cs="仿宋"/>
          <w:b/>
          <w:bCs w:val="0"/>
          <w:i w:val="0"/>
          <w:iCs w:val="0"/>
          <w:caps w:val="0"/>
          <w:color w:val="000000"/>
          <w:spacing w:val="0"/>
          <w:sz w:val="36"/>
          <w:szCs w:val="36"/>
          <w:lang w:val="en-US" w:eastAsia="zh-CN"/>
        </w:rPr>
        <w:t>陕</w:t>
      </w:r>
      <w:r>
        <w:rPr>
          <w:rStyle w:val="11"/>
          <w:rFonts w:hint="eastAsia" w:ascii="仿宋" w:hAnsi="仿宋" w:eastAsia="仿宋" w:cs="仿宋"/>
          <w:b/>
          <w:bCs w:val="0"/>
          <w:i w:val="0"/>
          <w:iCs w:val="0"/>
          <w:caps w:val="0"/>
          <w:color w:val="000000"/>
          <w:spacing w:val="0"/>
          <w:sz w:val="36"/>
          <w:szCs w:val="36"/>
        </w:rPr>
        <w:t>西锌业有限公司</w:t>
      </w:r>
    </w:p>
    <w:p>
      <w:pPr>
        <w:pStyle w:val="8"/>
        <w:keepNext w:val="0"/>
        <w:keepLines w:val="0"/>
        <w:pageBreakBefore w:val="0"/>
        <w:widowControl/>
        <w:suppressLineNumbers w:val="0"/>
        <w:kinsoku/>
        <w:wordWrap/>
        <w:topLinePunct w:val="0"/>
        <w:autoSpaceDE/>
        <w:autoSpaceDN/>
        <w:bidi w:val="0"/>
        <w:snapToGrid/>
        <w:spacing w:before="0" w:beforeAutospacing="0" w:after="0" w:afterAutospacing="0" w:line="430" w:lineRule="exact"/>
        <w:ind w:left="0" w:firstLine="0"/>
        <w:jc w:val="center"/>
        <w:textAlignment w:val="auto"/>
        <w:rPr>
          <w:rFonts w:hint="default" w:ascii="仿宋" w:hAnsi="仿宋" w:eastAsia="仿宋" w:cs="仿宋"/>
          <w:b/>
          <w:bCs w:val="0"/>
          <w:i w:val="0"/>
          <w:iCs w:val="0"/>
          <w:caps w:val="0"/>
          <w:color w:val="000000"/>
          <w:spacing w:val="0"/>
          <w:sz w:val="36"/>
          <w:szCs w:val="36"/>
          <w:lang w:val="en-US" w:eastAsia="zh-CN"/>
        </w:rPr>
      </w:pPr>
      <w:r>
        <w:rPr>
          <w:rStyle w:val="11"/>
          <w:rFonts w:hint="eastAsia" w:ascii="仿宋" w:hAnsi="仿宋" w:eastAsia="仿宋" w:cs="仿宋"/>
          <w:b/>
          <w:bCs w:val="0"/>
          <w:i w:val="0"/>
          <w:iCs w:val="0"/>
          <w:caps w:val="0"/>
          <w:color w:val="000000"/>
          <w:spacing w:val="0"/>
          <w:sz w:val="36"/>
          <w:szCs w:val="36"/>
          <w:lang w:val="en-US" w:eastAsia="zh-CN"/>
        </w:rPr>
        <w:t>2026年下半年润滑脂询比采购文件</w:t>
      </w:r>
    </w:p>
    <w:p>
      <w:pPr>
        <w:keepNext w:val="0"/>
        <w:keepLines w:val="0"/>
        <w:pageBreakBefore w:val="0"/>
        <w:kinsoku/>
        <w:wordWrap/>
        <w:overflowPunct/>
        <w:topLinePunct w:val="0"/>
        <w:autoSpaceDE/>
        <w:autoSpaceDN/>
        <w:bidi w:val="0"/>
        <w:adjustRightInd/>
        <w:snapToGrid/>
        <w:spacing w:line="430" w:lineRule="exact"/>
        <w:jc w:val="left"/>
        <w:textAlignment w:val="auto"/>
        <w:outlineLvl w:val="9"/>
        <w:rPr>
          <w:rFonts w:hint="eastAsia" w:ascii="仿宋" w:hAnsi="仿宋" w:eastAsia="仿宋" w:cs="仿宋"/>
          <w:i w:val="0"/>
          <w:iCs w:val="0"/>
          <w:caps w:val="0"/>
          <w:color w:val="000000"/>
          <w:spacing w:val="0"/>
          <w:sz w:val="32"/>
          <w:szCs w:val="32"/>
        </w:rPr>
      </w:pPr>
    </w:p>
    <w:p>
      <w:pPr>
        <w:keepNext w:val="0"/>
        <w:keepLines w:val="0"/>
        <w:pageBreakBefore w:val="0"/>
        <w:widowControl w:val="0"/>
        <w:kinsoku/>
        <w:wordWrap/>
        <w:overflowPunct/>
        <w:topLinePunct w:val="0"/>
        <w:autoSpaceDE/>
        <w:autoSpaceDN/>
        <w:bidi w:val="0"/>
        <w:adjustRightInd/>
        <w:snapToGrid/>
        <w:spacing w:line="43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陕西锌业有限公司</w:t>
      </w:r>
      <w:r>
        <w:rPr>
          <w:rFonts w:hint="eastAsia" w:ascii="仿宋" w:hAnsi="仿宋" w:eastAsia="仿宋" w:cs="仿宋"/>
          <w:i w:val="0"/>
          <w:iCs w:val="0"/>
          <w:caps w:val="0"/>
          <w:color w:val="000000"/>
          <w:spacing w:val="0"/>
          <w:sz w:val="28"/>
          <w:szCs w:val="28"/>
          <w:lang w:val="en-US" w:eastAsia="zh-CN"/>
        </w:rPr>
        <w:t>因生产需要，</w:t>
      </w:r>
      <w:r>
        <w:rPr>
          <w:rFonts w:hint="eastAsia" w:ascii="仿宋" w:hAnsi="仿宋" w:eastAsia="仿宋" w:cs="仿宋"/>
          <w:i w:val="0"/>
          <w:iCs w:val="0"/>
          <w:caps w:val="0"/>
          <w:color w:val="000000"/>
          <w:spacing w:val="0"/>
          <w:sz w:val="28"/>
          <w:szCs w:val="28"/>
        </w:rPr>
        <w:t>拟</w:t>
      </w:r>
      <w:r>
        <w:rPr>
          <w:rFonts w:hint="eastAsia" w:ascii="仿宋" w:hAnsi="仿宋" w:eastAsia="仿宋" w:cs="仿宋"/>
          <w:i w:val="0"/>
          <w:iCs w:val="0"/>
          <w:caps w:val="0"/>
          <w:color w:val="000000"/>
          <w:spacing w:val="0"/>
          <w:sz w:val="28"/>
          <w:szCs w:val="28"/>
          <w:lang w:val="en-US" w:eastAsia="zh-CN"/>
        </w:rPr>
        <w:t>采购润滑脂若干</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按照公司有关规定，拟通过</w:t>
      </w:r>
      <w:r>
        <w:rPr>
          <w:rFonts w:hint="eastAsia" w:ascii="仿宋" w:hAnsi="仿宋" w:eastAsia="仿宋" w:cs="仿宋"/>
          <w:i w:val="0"/>
          <w:iCs w:val="0"/>
          <w:caps w:val="0"/>
          <w:color w:val="000000"/>
          <w:spacing w:val="0"/>
          <w:sz w:val="28"/>
          <w:szCs w:val="28"/>
        </w:rPr>
        <w:t>询比</w:t>
      </w:r>
      <w:r>
        <w:rPr>
          <w:rFonts w:hint="eastAsia" w:ascii="仿宋" w:hAnsi="仿宋" w:eastAsia="仿宋" w:cs="仿宋"/>
          <w:i w:val="0"/>
          <w:iCs w:val="0"/>
          <w:caps w:val="0"/>
          <w:color w:val="000000"/>
          <w:spacing w:val="0"/>
          <w:sz w:val="28"/>
          <w:szCs w:val="28"/>
          <w:lang w:val="en-US" w:eastAsia="zh-CN"/>
        </w:rPr>
        <w:t>方式确定供应商，欢迎</w:t>
      </w:r>
      <w:r>
        <w:rPr>
          <w:rFonts w:hint="eastAsia" w:ascii="仿宋" w:hAnsi="仿宋" w:eastAsia="仿宋" w:cs="仿宋"/>
          <w:i w:val="0"/>
          <w:iCs w:val="0"/>
          <w:caps w:val="0"/>
          <w:color w:val="000000"/>
          <w:spacing w:val="0"/>
          <w:sz w:val="28"/>
          <w:szCs w:val="28"/>
        </w:rPr>
        <w:t>具备相应资质</w:t>
      </w:r>
      <w:r>
        <w:rPr>
          <w:rFonts w:hint="eastAsia" w:ascii="仿宋" w:hAnsi="仿宋" w:eastAsia="仿宋" w:cs="仿宋"/>
          <w:i w:val="0"/>
          <w:iCs w:val="0"/>
          <w:caps w:val="0"/>
          <w:color w:val="000000"/>
          <w:spacing w:val="0"/>
          <w:sz w:val="28"/>
          <w:szCs w:val="28"/>
          <w:lang w:val="en-US" w:eastAsia="zh-CN"/>
        </w:rPr>
        <w:t>及能力</w:t>
      </w:r>
      <w:r>
        <w:rPr>
          <w:rFonts w:hint="eastAsia" w:ascii="仿宋" w:hAnsi="仿宋" w:eastAsia="仿宋" w:cs="仿宋"/>
          <w:i w:val="0"/>
          <w:iCs w:val="0"/>
          <w:caps w:val="0"/>
          <w:color w:val="000000"/>
          <w:spacing w:val="0"/>
          <w:sz w:val="28"/>
          <w:szCs w:val="28"/>
        </w:rPr>
        <w:t>的单位</w:t>
      </w:r>
      <w:r>
        <w:rPr>
          <w:rFonts w:hint="eastAsia" w:ascii="仿宋" w:hAnsi="仿宋" w:eastAsia="仿宋" w:cs="仿宋"/>
          <w:i w:val="0"/>
          <w:iCs w:val="0"/>
          <w:caps w:val="0"/>
          <w:color w:val="000000"/>
          <w:spacing w:val="0"/>
          <w:sz w:val="28"/>
          <w:szCs w:val="28"/>
          <w:lang w:val="en-US" w:eastAsia="zh-CN"/>
        </w:rPr>
        <w:t>参与该项目询比采购</w:t>
      </w:r>
      <w:r>
        <w:rPr>
          <w:rFonts w:hint="eastAsia" w:ascii="仿宋" w:hAnsi="仿宋" w:eastAsia="仿宋" w:cs="仿宋"/>
          <w:i w:val="0"/>
          <w:iCs w:val="0"/>
          <w:caps w:val="0"/>
          <w:color w:val="000000"/>
          <w:spacing w:val="0"/>
          <w:sz w:val="28"/>
          <w:szCs w:val="28"/>
        </w:rPr>
        <w:t>，具体内容如下：</w:t>
      </w:r>
    </w:p>
    <w:p>
      <w:pPr>
        <w:pStyle w:val="2"/>
        <w:pageBreakBefore w:val="0"/>
        <w:widowControl w:val="0"/>
        <w:numPr>
          <w:ilvl w:val="0"/>
          <w:numId w:val="0"/>
        </w:numPr>
        <w:kinsoku/>
        <w:wordWrap/>
        <w:overflowPunct/>
        <w:topLinePunct w:val="0"/>
        <w:autoSpaceDE/>
        <w:autoSpaceDN/>
        <w:bidi w:val="0"/>
        <w:snapToGrid/>
        <w:spacing w:before="0" w:after="0" w:line="430" w:lineRule="exact"/>
        <w:ind w:firstLine="562" w:firstLineChars="200"/>
        <w:jc w:val="both"/>
        <w:textAlignment w:val="auto"/>
        <w:rPr>
          <w:rFonts w:hint="eastAsia" w:ascii="仿宋" w:hAnsi="仿宋" w:eastAsia="仿宋" w:cs="仿宋"/>
          <w:b/>
          <w:bCs/>
          <w:color w:val="auto"/>
          <w:sz w:val="28"/>
          <w:szCs w:val="28"/>
          <w:lang w:val="en-US"/>
        </w:rPr>
      </w:pPr>
      <w:bookmarkStart w:id="0" w:name="_Toc14440"/>
      <w:bookmarkStart w:id="1" w:name="_Toc4593"/>
      <w:bookmarkStart w:id="2" w:name="_Toc20230"/>
      <w:bookmarkStart w:id="3" w:name="_Toc33795775"/>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采购项目</w:t>
      </w:r>
      <w:bookmarkEnd w:id="0"/>
      <w:bookmarkEnd w:id="1"/>
      <w:bookmarkEnd w:id="2"/>
      <w:bookmarkEnd w:id="3"/>
      <w:r>
        <w:rPr>
          <w:rFonts w:hint="eastAsia" w:ascii="仿宋" w:hAnsi="仿宋" w:eastAsia="仿宋" w:cs="仿宋"/>
          <w:b/>
          <w:bCs/>
          <w:color w:val="auto"/>
          <w:sz w:val="28"/>
          <w:szCs w:val="28"/>
          <w:lang w:val="en-US" w:eastAsia="zh-CN"/>
        </w:rPr>
        <w:t>基本要求</w:t>
      </w:r>
    </w:p>
    <w:p>
      <w:pPr>
        <w:pStyle w:val="2"/>
        <w:pageBreakBefore w:val="0"/>
        <w:widowControl w:val="0"/>
        <w:numPr>
          <w:ilvl w:val="0"/>
          <w:numId w:val="0"/>
        </w:numPr>
        <w:kinsoku/>
        <w:wordWrap/>
        <w:overflowPunct/>
        <w:topLinePunct w:val="0"/>
        <w:autoSpaceDE/>
        <w:autoSpaceDN/>
        <w:bidi w:val="0"/>
        <w:snapToGrid/>
        <w:spacing w:before="0" w:after="0" w:line="430" w:lineRule="exact"/>
        <w:ind w:firstLine="280" w:firstLineChars="1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（一）采购人：陕西锌业有限公司</w:t>
      </w:r>
    </w:p>
    <w:p>
      <w:pPr>
        <w:pageBreakBefore w:val="0"/>
        <w:widowControl w:val="0"/>
        <w:kinsoku/>
        <w:wordWrap/>
        <w:overflowPunct/>
        <w:topLinePunct w:val="0"/>
        <w:autoSpaceDE/>
        <w:autoSpaceDN/>
        <w:bidi w:val="0"/>
        <w:snapToGrid/>
        <w:spacing w:line="430" w:lineRule="exact"/>
        <w:ind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rPr>
        <w:t>名称：</w:t>
      </w:r>
      <w:bookmarkStart w:id="4" w:name="_Toc33795776"/>
      <w:bookmarkStart w:id="5" w:name="_Toc14565"/>
      <w:bookmarkStart w:id="6" w:name="_Toc11471"/>
      <w:bookmarkStart w:id="7" w:name="_Toc7037"/>
      <w:r>
        <w:rPr>
          <w:rFonts w:hint="eastAsia" w:ascii="仿宋" w:hAnsi="仿宋" w:eastAsia="仿宋" w:cs="仿宋"/>
          <w:color w:val="auto"/>
          <w:sz w:val="28"/>
          <w:szCs w:val="28"/>
          <w:lang w:eastAsia="zh-CN"/>
        </w:rPr>
        <w:t>陕西锌业有限公司</w:t>
      </w:r>
      <w:r>
        <w:rPr>
          <w:rFonts w:hint="eastAsia" w:ascii="仿宋" w:hAnsi="仿宋" w:eastAsia="仿宋" w:cs="仿宋"/>
          <w:color w:val="auto"/>
          <w:sz w:val="28"/>
          <w:szCs w:val="28"/>
          <w:lang w:val="en-US" w:eastAsia="zh-CN"/>
        </w:rPr>
        <w:t>后半年润滑脂采购项目</w:t>
      </w:r>
      <w:bookmarkEnd w:id="4"/>
      <w:bookmarkEnd w:id="5"/>
      <w:bookmarkEnd w:id="6"/>
      <w:bookmarkEnd w:id="7"/>
      <w:r>
        <w:rPr>
          <w:rFonts w:hint="eastAsia" w:ascii="仿宋" w:hAnsi="仿宋" w:eastAsia="仿宋" w:cs="仿宋"/>
          <w:color w:val="auto"/>
          <w:sz w:val="28"/>
          <w:szCs w:val="28"/>
          <w:lang w:val="en-US" w:eastAsia="zh-CN"/>
        </w:rPr>
        <w:t>。</w:t>
      </w:r>
    </w:p>
    <w:p>
      <w:pPr>
        <w:pageBreakBefore w:val="0"/>
        <w:kinsoku/>
        <w:wordWrap/>
        <w:overflowPunct/>
        <w:topLinePunct w:val="0"/>
        <w:autoSpaceDE/>
        <w:autoSpaceDN/>
        <w:bidi w:val="0"/>
        <w:snapToGrid/>
        <w:spacing w:line="430" w:lineRule="exact"/>
        <w:ind w:left="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合同签订后，每月分批供货，供货期至2026年12月31日止。在此期间，如遇采购人检修、减产、生产工艺调整等，采购人根据实际情况适时调整采购量。</w:t>
      </w:r>
    </w:p>
    <w:p>
      <w:pPr>
        <w:pageBreakBefore w:val="0"/>
        <w:widowControl w:val="0"/>
        <w:kinsoku/>
        <w:wordWrap/>
        <w:overflowPunct/>
        <w:topLinePunct w:val="0"/>
        <w:autoSpaceDE/>
        <w:autoSpaceDN/>
        <w:bidi w:val="0"/>
        <w:snapToGrid/>
        <w:spacing w:line="430" w:lineRule="exact"/>
        <w:ind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（四）交货地点：采购方指定库房。</w:t>
      </w:r>
    </w:p>
    <w:p>
      <w:pPr>
        <w:keepNext w:val="0"/>
        <w:keepLines w:val="0"/>
        <w:pageBreakBefore w:val="0"/>
        <w:numPr>
          <w:ilvl w:val="0"/>
          <w:numId w:val="0"/>
        </w:numPr>
        <w:kinsoku/>
        <w:wordWrap/>
        <w:overflowPunct/>
        <w:topLinePunct w:val="0"/>
        <w:autoSpaceDE/>
        <w:autoSpaceDN/>
        <w:bidi w:val="0"/>
        <w:adjustRightInd/>
        <w:snapToGrid/>
        <w:spacing w:line="430" w:lineRule="exact"/>
        <w:ind w:firstLine="280"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（五）数量：满足采购人生产需求，具体采购量以采购人每月需求订单为准。</w:t>
      </w:r>
    </w:p>
    <w:p>
      <w:pPr>
        <w:keepNext w:val="0"/>
        <w:keepLines w:val="0"/>
        <w:pageBreakBefore w:val="0"/>
        <w:numPr>
          <w:ilvl w:val="0"/>
          <w:numId w:val="0"/>
        </w:numPr>
        <w:kinsoku/>
        <w:wordWrap/>
        <w:overflowPunct/>
        <w:topLinePunct w:val="0"/>
        <w:autoSpaceDE/>
        <w:autoSpaceDN/>
        <w:bidi w:val="0"/>
        <w:adjustRightInd/>
        <w:snapToGrid/>
        <w:spacing w:line="430" w:lineRule="exact"/>
        <w:ind w:firstLine="280" w:firstLineChars="100"/>
        <w:textAlignment w:val="auto"/>
        <w:rPr>
          <w:rFonts w:hint="eastAsia" w:ascii="仿宋" w:hAnsi="仿宋" w:eastAsia="仿宋" w:cs="仿宋"/>
          <w:b/>
          <w:bCs w:val="0"/>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w:t>
      </w:r>
      <w:r>
        <w:rPr>
          <w:rFonts w:hint="eastAsia" w:ascii="仿宋" w:hAnsi="仿宋" w:eastAsia="仿宋" w:cs="仿宋"/>
          <w:color w:val="auto"/>
          <w:sz w:val="28"/>
          <w:szCs w:val="28"/>
          <w:highlight w:val="none"/>
        </w:rPr>
        <w:t>产品质量符合国标要求</w:t>
      </w:r>
      <w:r>
        <w:rPr>
          <w:rFonts w:hint="eastAsia" w:ascii="仿宋" w:hAnsi="仿宋" w:eastAsia="仿宋" w:cs="仿宋"/>
          <w:b/>
          <w:bCs/>
          <w:color w:val="auto"/>
          <w:sz w:val="28"/>
          <w:szCs w:val="28"/>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430" w:lineRule="exact"/>
        <w:ind w:firstLine="562" w:firstLineChars="200"/>
        <w:textAlignment w:val="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w:t>
      </w:r>
      <w:r>
        <w:rPr>
          <w:rFonts w:hint="eastAsia" w:ascii="仿宋" w:hAnsi="仿宋" w:eastAsia="仿宋" w:cs="仿宋"/>
          <w:b/>
          <w:bCs/>
          <w:color w:val="auto"/>
          <w:sz w:val="28"/>
          <w:szCs w:val="28"/>
          <w:highlight w:val="none"/>
          <w:lang w:val="en-US" w:eastAsia="zh-CN"/>
        </w:rPr>
        <w:t>采购方</w:t>
      </w:r>
      <w:r>
        <w:rPr>
          <w:rFonts w:hint="eastAsia" w:ascii="仿宋" w:hAnsi="仿宋" w:eastAsia="仿宋" w:cs="仿宋"/>
          <w:b/>
          <w:bCs w:val="0"/>
          <w:sz w:val="28"/>
          <w:szCs w:val="28"/>
          <w:lang w:val="en-US" w:eastAsia="zh-CN"/>
        </w:rPr>
        <w:t>报价单中已注明报价品牌的，报价方按注明品牌报价，更换品牌报价的，整体报价无效。</w:t>
      </w:r>
    </w:p>
    <w:p>
      <w:pPr>
        <w:keepNext w:val="0"/>
        <w:keepLines w:val="0"/>
        <w:pageBreakBefore w:val="0"/>
        <w:numPr>
          <w:ilvl w:val="0"/>
          <w:numId w:val="0"/>
        </w:numPr>
        <w:kinsoku/>
        <w:wordWrap/>
        <w:overflowPunct/>
        <w:topLinePunct w:val="0"/>
        <w:autoSpaceDE/>
        <w:autoSpaceDN/>
        <w:bidi w:val="0"/>
        <w:adjustRightInd/>
        <w:snapToGrid/>
        <w:spacing w:line="430" w:lineRule="exact"/>
        <w:ind w:firstLine="562" w:firstLineChars="200"/>
        <w:textAlignment w:val="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2、合同签订后，若报价方所送货物非其所报品牌货物以及贴牌货物，采购方取消其后续送货资格，已送的非指定品牌货物不结算，不付款</w:t>
      </w:r>
      <w:r>
        <w:rPr>
          <w:rFonts w:hint="eastAsia" w:ascii="仿宋" w:hAnsi="仿宋" w:eastAsia="仿宋" w:cs="仿宋"/>
          <w:b/>
          <w:bCs w:val="0"/>
          <w:sz w:val="28"/>
          <w:szCs w:val="28"/>
          <w:lang w:eastAsia="zh-CN"/>
        </w:rPr>
        <w:t>。</w:t>
      </w:r>
    </w:p>
    <w:p>
      <w:pPr>
        <w:keepNext w:val="0"/>
        <w:keepLines w:val="0"/>
        <w:pageBreakBefore w:val="0"/>
        <w:kinsoku/>
        <w:wordWrap/>
        <w:overflowPunct/>
        <w:topLinePunct w:val="0"/>
        <w:autoSpaceDE/>
        <w:autoSpaceDN/>
        <w:bidi w:val="0"/>
        <w:adjustRightInd/>
        <w:snapToGrid/>
        <w:spacing w:line="430" w:lineRule="exact"/>
        <w:ind w:left="513" w:leftChars="114" w:hanging="274" w:hangingChars="98"/>
        <w:textAlignment w:val="auto"/>
        <w:outlineLvl w:val="9"/>
        <w:rPr>
          <w:rFonts w:hint="eastAsia" w:ascii="仿宋" w:hAnsi="仿宋" w:eastAsia="仿宋" w:cs="仿宋"/>
          <w:i w:val="0"/>
          <w:iCs w:val="0"/>
          <w:caps w:val="0"/>
          <w:color w:val="333333"/>
          <w:spacing w:val="0"/>
          <w:sz w:val="28"/>
          <w:szCs w:val="28"/>
          <w:shd w:val="clear" w:fill="FFFFFF"/>
          <w:lang w:val="en-US" w:eastAsia="zh-CN"/>
        </w:rPr>
      </w:pPr>
      <w:bookmarkStart w:id="8" w:name="_Toc33795778"/>
      <w:bookmarkStart w:id="9" w:name="_Toc29895"/>
      <w:bookmarkStart w:id="10" w:name="_Toc14688"/>
      <w:bookmarkStart w:id="11" w:name="_Toc14196"/>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七</w:t>
      </w:r>
      <w:r>
        <w:rPr>
          <w:rFonts w:hint="eastAsia" w:ascii="仿宋" w:hAnsi="仿宋" w:eastAsia="仿宋" w:cs="仿宋"/>
          <w:bCs/>
          <w:color w:val="auto"/>
          <w:sz w:val="28"/>
          <w:szCs w:val="28"/>
          <w:lang w:eastAsia="zh-CN"/>
        </w:rPr>
        <w:t>）运输方式及到达站港和费用负担：</w:t>
      </w:r>
      <w:r>
        <w:rPr>
          <w:rFonts w:hint="eastAsia" w:ascii="仿宋" w:hAnsi="仿宋" w:eastAsia="仿宋" w:cs="仿宋"/>
          <w:b w:val="0"/>
          <w:bCs/>
          <w:sz w:val="28"/>
          <w:szCs w:val="28"/>
        </w:rPr>
        <w:t>汽运</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车辆</w:t>
      </w:r>
      <w:r>
        <w:rPr>
          <w:rFonts w:hint="eastAsia" w:ascii="仿宋" w:hAnsi="仿宋" w:eastAsia="仿宋" w:cs="仿宋"/>
          <w:i w:val="0"/>
          <w:iCs w:val="0"/>
          <w:caps w:val="0"/>
          <w:color w:val="333333"/>
          <w:spacing w:val="0"/>
          <w:sz w:val="28"/>
          <w:szCs w:val="28"/>
          <w:shd w:val="clear" w:fill="FFFFFF"/>
        </w:rPr>
        <w:t>国五标准</w:t>
      </w:r>
      <w:r>
        <w:rPr>
          <w:rFonts w:hint="eastAsia" w:ascii="仿宋" w:hAnsi="仿宋" w:eastAsia="仿宋" w:cs="仿宋"/>
          <w:i w:val="0"/>
          <w:iCs w:val="0"/>
          <w:caps w:val="0"/>
          <w:color w:val="333333"/>
          <w:spacing w:val="0"/>
          <w:sz w:val="28"/>
          <w:szCs w:val="28"/>
          <w:shd w:val="clear" w:fill="FFFFFF"/>
          <w:lang w:val="en-US" w:eastAsia="zh-CN"/>
        </w:rPr>
        <w:t>或以</w:t>
      </w:r>
    </w:p>
    <w:p>
      <w:pPr>
        <w:keepNext w:val="0"/>
        <w:keepLines w:val="0"/>
        <w:pageBreakBefore w:val="0"/>
        <w:kinsoku/>
        <w:wordWrap/>
        <w:overflowPunct/>
        <w:topLinePunct w:val="0"/>
        <w:autoSpaceDE/>
        <w:autoSpaceDN/>
        <w:bidi w:val="0"/>
        <w:adjustRightInd/>
        <w:snapToGrid/>
        <w:spacing w:line="430" w:lineRule="exact"/>
        <w:textAlignment w:val="auto"/>
        <w:outlineLvl w:val="9"/>
        <w:rPr>
          <w:rFonts w:hint="eastAsia" w:ascii="仿宋" w:hAnsi="仿宋" w:eastAsia="仿宋" w:cs="仿宋"/>
          <w:b w:val="0"/>
          <w:bCs/>
          <w:sz w:val="28"/>
          <w:szCs w:val="28"/>
        </w:rPr>
      </w:pPr>
      <w:r>
        <w:rPr>
          <w:rFonts w:hint="eastAsia" w:ascii="仿宋" w:hAnsi="仿宋" w:eastAsia="仿宋" w:cs="仿宋"/>
          <w:i w:val="0"/>
          <w:iCs w:val="0"/>
          <w:caps w:val="0"/>
          <w:color w:val="333333"/>
          <w:spacing w:val="0"/>
          <w:sz w:val="28"/>
          <w:szCs w:val="28"/>
          <w:shd w:val="clear" w:fill="FFFFFF"/>
          <w:lang w:val="en-US" w:eastAsia="zh-CN"/>
        </w:rPr>
        <w:t>上）</w:t>
      </w:r>
      <w:r>
        <w:rPr>
          <w:rFonts w:hint="eastAsia" w:ascii="仿宋" w:hAnsi="仿宋" w:eastAsia="仿宋" w:cs="仿宋"/>
          <w:b w:val="0"/>
          <w:bCs/>
          <w:sz w:val="28"/>
          <w:szCs w:val="28"/>
        </w:rPr>
        <w:t>，费用由</w:t>
      </w:r>
      <w:r>
        <w:rPr>
          <w:rFonts w:hint="eastAsia" w:ascii="仿宋" w:hAnsi="仿宋" w:eastAsia="仿宋" w:cs="仿宋"/>
          <w:b w:val="0"/>
          <w:bCs/>
          <w:sz w:val="28"/>
          <w:szCs w:val="28"/>
          <w:lang w:eastAsia="zh-CN"/>
        </w:rPr>
        <w:t>出卖人</w:t>
      </w:r>
      <w:r>
        <w:rPr>
          <w:rFonts w:hint="eastAsia" w:ascii="仿宋" w:hAnsi="仿宋" w:eastAsia="仿宋" w:cs="仿宋"/>
          <w:b w:val="0"/>
          <w:bCs/>
          <w:sz w:val="28"/>
          <w:szCs w:val="28"/>
        </w:rPr>
        <w:t>承担</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运输车辆必须符合国家</w:t>
      </w:r>
      <w:r>
        <w:rPr>
          <w:rFonts w:hint="eastAsia" w:ascii="仿宋" w:hAnsi="仿宋" w:eastAsia="仿宋" w:cs="仿宋"/>
          <w:b w:val="0"/>
          <w:bCs/>
          <w:sz w:val="28"/>
          <w:szCs w:val="28"/>
          <w:lang w:val="en-US" w:eastAsia="zh-CN"/>
        </w:rPr>
        <w:t>环保、</w:t>
      </w:r>
      <w:r>
        <w:rPr>
          <w:rFonts w:hint="eastAsia" w:ascii="仿宋" w:hAnsi="仿宋" w:eastAsia="仿宋" w:cs="仿宋"/>
          <w:b w:val="0"/>
          <w:bCs/>
          <w:sz w:val="28"/>
          <w:szCs w:val="28"/>
        </w:rPr>
        <w:t>安全管理需要</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加盖防尘及</w:t>
      </w:r>
      <w:r>
        <w:rPr>
          <w:rFonts w:hint="eastAsia" w:ascii="仿宋" w:hAnsi="仿宋" w:eastAsia="仿宋" w:cs="仿宋"/>
          <w:b w:val="0"/>
          <w:bCs/>
          <w:sz w:val="28"/>
          <w:szCs w:val="28"/>
        </w:rPr>
        <w:t>防火安全相关设备，如灭火器、防火罩等，否则</w:t>
      </w:r>
      <w:r>
        <w:rPr>
          <w:rFonts w:hint="eastAsia" w:ascii="仿宋" w:hAnsi="仿宋" w:eastAsia="仿宋" w:cs="仿宋"/>
          <w:b w:val="0"/>
          <w:bCs/>
          <w:sz w:val="28"/>
          <w:szCs w:val="28"/>
          <w:lang w:eastAsia="zh-CN"/>
        </w:rPr>
        <w:t>不得</w:t>
      </w:r>
      <w:r>
        <w:rPr>
          <w:rFonts w:hint="eastAsia" w:ascii="仿宋" w:hAnsi="仿宋" w:eastAsia="仿宋" w:cs="仿宋"/>
          <w:b w:val="0"/>
          <w:bCs/>
          <w:sz w:val="28"/>
          <w:szCs w:val="28"/>
        </w:rPr>
        <w:t>进入</w:t>
      </w:r>
      <w:r>
        <w:rPr>
          <w:rFonts w:hint="eastAsia" w:ascii="仿宋" w:hAnsi="仿宋" w:eastAsia="仿宋" w:cs="仿宋"/>
          <w:b w:val="0"/>
          <w:bCs/>
          <w:sz w:val="28"/>
          <w:szCs w:val="28"/>
          <w:lang w:eastAsia="zh-CN"/>
        </w:rPr>
        <w:t>买受人</w:t>
      </w:r>
      <w:r>
        <w:rPr>
          <w:rFonts w:hint="eastAsia" w:ascii="仿宋" w:hAnsi="仿宋" w:eastAsia="仿宋" w:cs="仿宋"/>
          <w:b w:val="0"/>
          <w:bCs/>
          <w:sz w:val="28"/>
          <w:szCs w:val="28"/>
        </w:rPr>
        <w:t>公司厂内。</w:t>
      </w:r>
    </w:p>
    <w:p>
      <w:pPr>
        <w:keepNext w:val="0"/>
        <w:keepLines w:val="0"/>
        <w:pageBreakBefore w:val="0"/>
        <w:widowControl w:val="0"/>
        <w:kinsoku/>
        <w:wordWrap/>
        <w:overflowPunct/>
        <w:topLinePunct w:val="0"/>
        <w:autoSpaceDE/>
        <w:autoSpaceDN/>
        <w:bidi w:val="0"/>
        <w:adjustRightInd w:val="0"/>
        <w:snapToGrid/>
        <w:spacing w:line="430" w:lineRule="exact"/>
        <w:ind w:firstLine="280" w:firstLineChars="100"/>
        <w:jc w:val="both"/>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八</w:t>
      </w:r>
      <w:r>
        <w:rPr>
          <w:rFonts w:hint="eastAsia" w:ascii="仿宋" w:hAnsi="仿宋" w:eastAsia="仿宋" w:cs="仿宋"/>
          <w:bCs/>
          <w:color w:val="auto"/>
          <w:sz w:val="28"/>
          <w:szCs w:val="28"/>
          <w:lang w:eastAsia="zh-CN"/>
        </w:rPr>
        <w:t>）合理损耗及计算方法：无损耗，以采购方计量为准。</w:t>
      </w:r>
    </w:p>
    <w:p>
      <w:pPr>
        <w:keepNext w:val="0"/>
        <w:keepLines w:val="0"/>
        <w:pageBreakBefore w:val="0"/>
        <w:widowControl w:val="0"/>
        <w:kinsoku/>
        <w:wordWrap/>
        <w:overflowPunct/>
        <w:topLinePunct w:val="0"/>
        <w:autoSpaceDE/>
        <w:autoSpaceDN/>
        <w:bidi w:val="0"/>
        <w:adjustRightInd/>
        <w:snapToGrid/>
        <w:spacing w:line="430" w:lineRule="exact"/>
        <w:ind w:firstLine="280" w:firstLineChars="100"/>
        <w:jc w:val="lef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九</w:t>
      </w:r>
      <w:r>
        <w:rPr>
          <w:rFonts w:hint="eastAsia" w:ascii="仿宋" w:hAnsi="仿宋" w:eastAsia="仿宋" w:cs="仿宋"/>
          <w:bCs/>
          <w:color w:val="auto"/>
          <w:sz w:val="28"/>
          <w:szCs w:val="28"/>
          <w:lang w:eastAsia="zh-CN"/>
        </w:rPr>
        <w:t>）包装标准，包装物的供应及回收：</w:t>
      </w:r>
      <w:r>
        <w:rPr>
          <w:rFonts w:hint="eastAsia" w:ascii="仿宋" w:hAnsi="仿宋" w:eastAsia="仿宋" w:cs="仿宋"/>
          <w:bCs/>
          <w:color w:val="auto"/>
          <w:sz w:val="28"/>
          <w:szCs w:val="28"/>
          <w:lang w:val="en-US" w:eastAsia="zh-CN"/>
        </w:rPr>
        <w:t>桶装，若包装物回收，请在报价单上注明</w:t>
      </w:r>
      <w:r>
        <w:rPr>
          <w:rFonts w:hint="eastAsia" w:ascii="仿宋" w:hAnsi="仿宋" w:eastAsia="仿宋" w:cs="仿宋"/>
          <w:b w:val="0"/>
          <w:bCs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line="430" w:lineRule="exact"/>
        <w:ind w:firstLine="280" w:firstLineChars="100"/>
        <w:jc w:val="both"/>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w:t>
      </w:r>
      <w:r>
        <w:rPr>
          <w:rFonts w:hint="eastAsia" w:ascii="仿宋" w:hAnsi="仿宋" w:eastAsia="仿宋" w:cs="仿宋"/>
          <w:bCs/>
          <w:color w:val="auto"/>
          <w:sz w:val="28"/>
          <w:szCs w:val="28"/>
          <w:lang w:eastAsia="zh-CN"/>
        </w:rPr>
        <w:t>）验收标准、方法：依据本</w:t>
      </w:r>
      <w:r>
        <w:rPr>
          <w:rFonts w:hint="eastAsia" w:ascii="仿宋" w:hAnsi="仿宋" w:eastAsia="仿宋" w:cs="仿宋"/>
          <w:bCs/>
          <w:color w:val="auto"/>
          <w:sz w:val="28"/>
          <w:szCs w:val="28"/>
          <w:lang w:val="en-US" w:eastAsia="zh-CN"/>
        </w:rPr>
        <w:t>条</w:t>
      </w:r>
      <w:r>
        <w:rPr>
          <w:rFonts w:hint="eastAsia" w:ascii="仿宋" w:hAnsi="仿宋" w:eastAsia="仿宋" w:cs="仿宋"/>
          <w:bCs/>
          <w:color w:val="auto"/>
          <w:sz w:val="28"/>
          <w:szCs w:val="28"/>
          <w:lang w:eastAsia="zh-CN"/>
        </w:rPr>
        <w:t>第</w:t>
      </w:r>
      <w:r>
        <w:rPr>
          <w:rFonts w:hint="eastAsia" w:ascii="仿宋" w:hAnsi="仿宋" w:eastAsia="仿宋" w:cs="仿宋"/>
          <w:bCs/>
          <w:color w:val="auto"/>
          <w:sz w:val="28"/>
          <w:szCs w:val="28"/>
          <w:lang w:val="en-US" w:eastAsia="zh-CN"/>
        </w:rPr>
        <w:t>六款质量标准</w:t>
      </w:r>
      <w:r>
        <w:rPr>
          <w:rFonts w:hint="eastAsia" w:ascii="仿宋" w:hAnsi="仿宋" w:eastAsia="仿宋" w:cs="仿宋"/>
          <w:bCs/>
          <w:color w:val="auto"/>
          <w:sz w:val="28"/>
          <w:szCs w:val="28"/>
          <w:lang w:eastAsia="zh-CN"/>
        </w:rPr>
        <w:t>验收，如一方对质量有异议，可在交货之日起7</w:t>
      </w:r>
      <w:r>
        <w:rPr>
          <w:rFonts w:hint="eastAsia" w:ascii="仿宋" w:hAnsi="仿宋" w:eastAsia="仿宋" w:cs="仿宋"/>
          <w:bCs/>
          <w:color w:val="auto"/>
          <w:sz w:val="28"/>
          <w:szCs w:val="28"/>
          <w:lang w:val="en-US" w:eastAsia="zh-CN"/>
        </w:rPr>
        <w:t>日</w:t>
      </w:r>
      <w:r>
        <w:rPr>
          <w:rFonts w:hint="eastAsia" w:ascii="仿宋" w:hAnsi="仿宋" w:eastAsia="仿宋" w:cs="仿宋"/>
          <w:bCs/>
          <w:color w:val="auto"/>
          <w:sz w:val="28"/>
          <w:szCs w:val="28"/>
          <w:lang w:eastAsia="zh-CN"/>
        </w:rPr>
        <w:t>内向有资质机构提请仲裁。</w:t>
      </w:r>
    </w:p>
    <w:p>
      <w:pPr>
        <w:keepNext w:val="0"/>
        <w:keepLines w:val="0"/>
        <w:pageBreakBefore w:val="0"/>
        <w:widowControl w:val="0"/>
        <w:kinsoku/>
        <w:wordWrap/>
        <w:overflowPunct/>
        <w:topLinePunct w:val="0"/>
        <w:autoSpaceDE/>
        <w:autoSpaceDN/>
        <w:bidi w:val="0"/>
        <w:adjustRightInd/>
        <w:snapToGrid/>
        <w:spacing w:line="430" w:lineRule="exact"/>
        <w:ind w:firstLine="280" w:firstLineChars="100"/>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十一</w:t>
      </w:r>
      <w:r>
        <w:rPr>
          <w:rFonts w:hint="eastAsia" w:ascii="仿宋" w:hAnsi="仿宋" w:eastAsia="仿宋" w:cs="仿宋"/>
          <w:bCs/>
          <w:color w:val="auto"/>
          <w:sz w:val="28"/>
          <w:szCs w:val="28"/>
          <w:lang w:eastAsia="zh-CN"/>
        </w:rPr>
        <w:t>）结算、</w:t>
      </w:r>
      <w:r>
        <w:rPr>
          <w:rFonts w:hint="eastAsia" w:ascii="仿宋" w:hAnsi="仿宋" w:eastAsia="仿宋" w:cs="仿宋"/>
          <w:bCs/>
          <w:color w:val="auto"/>
          <w:sz w:val="28"/>
          <w:szCs w:val="28"/>
          <w:lang w:val="en-US" w:eastAsia="zh-CN"/>
        </w:rPr>
        <w:t>付款</w:t>
      </w:r>
      <w:r>
        <w:rPr>
          <w:rFonts w:hint="eastAsia" w:ascii="仿宋" w:hAnsi="仿宋" w:eastAsia="仿宋" w:cs="仿宋"/>
          <w:bCs/>
          <w:color w:val="auto"/>
          <w:sz w:val="28"/>
          <w:szCs w:val="28"/>
          <w:lang w:eastAsia="zh-CN"/>
        </w:rPr>
        <w:t>方式、标准及期限：</w:t>
      </w:r>
      <w:r>
        <w:rPr>
          <w:rFonts w:hint="eastAsia" w:ascii="仿宋" w:hAnsi="仿宋" w:eastAsia="仿宋" w:cs="仿宋"/>
          <w:bCs/>
          <w:color w:val="auto"/>
          <w:sz w:val="28"/>
          <w:szCs w:val="28"/>
          <w:lang w:val="en-US" w:eastAsia="zh-CN"/>
        </w:rPr>
        <w:t>验收合格后，</w:t>
      </w:r>
      <w:r>
        <w:rPr>
          <w:rFonts w:hint="eastAsia" w:ascii="仿宋" w:hAnsi="仿宋" w:eastAsia="仿宋" w:cs="仿宋"/>
          <w:b w:val="0"/>
          <w:bCs w:val="0"/>
          <w:sz w:val="28"/>
          <w:szCs w:val="28"/>
          <w:highlight w:val="none"/>
          <w:lang w:val="en-US" w:eastAsia="zh-CN"/>
        </w:rPr>
        <w:t>报价</w:t>
      </w:r>
      <w:r>
        <w:rPr>
          <w:rFonts w:hint="eastAsia" w:ascii="仿宋" w:hAnsi="仿宋" w:eastAsia="仿宋" w:cs="仿宋"/>
          <w:b w:val="0"/>
          <w:bCs w:val="0"/>
          <w:sz w:val="28"/>
          <w:szCs w:val="28"/>
          <w:highlight w:val="none"/>
          <w:lang w:eastAsia="zh-CN"/>
        </w:rPr>
        <w:t>方提供</w:t>
      </w:r>
      <w:r>
        <w:rPr>
          <w:rFonts w:hint="eastAsia" w:ascii="仿宋" w:hAnsi="仿宋" w:eastAsia="仿宋" w:cs="仿宋"/>
          <w:b w:val="0"/>
          <w:bCs w:val="0"/>
          <w:sz w:val="28"/>
          <w:szCs w:val="28"/>
          <w:highlight w:val="none"/>
          <w:lang w:val="en-US" w:eastAsia="zh-CN"/>
        </w:rPr>
        <w:t>全额增值税</w:t>
      </w:r>
      <w:r>
        <w:rPr>
          <w:rFonts w:hint="eastAsia" w:ascii="仿宋" w:hAnsi="仿宋" w:eastAsia="仿宋" w:cs="仿宋"/>
          <w:b w:val="0"/>
          <w:bCs w:val="0"/>
          <w:sz w:val="28"/>
          <w:szCs w:val="28"/>
          <w:highlight w:val="none"/>
          <w:lang w:eastAsia="zh-CN"/>
        </w:rPr>
        <w:t>发票，</w:t>
      </w:r>
      <w:r>
        <w:rPr>
          <w:rFonts w:hint="eastAsia" w:ascii="仿宋" w:hAnsi="仿宋" w:eastAsia="仿宋" w:cs="仿宋"/>
          <w:b w:val="0"/>
          <w:bCs w:val="0"/>
          <w:sz w:val="28"/>
          <w:szCs w:val="28"/>
          <w:highlight w:val="none"/>
          <w:lang w:val="en-US" w:eastAsia="zh-CN"/>
        </w:rPr>
        <w:t>发票挂账</w:t>
      </w:r>
      <w:r>
        <w:rPr>
          <w:rFonts w:hint="eastAsia" w:ascii="仿宋" w:hAnsi="仿宋" w:eastAsia="仿宋" w:cs="仿宋"/>
          <w:b w:val="0"/>
          <w:bCs w:val="0"/>
          <w:sz w:val="28"/>
          <w:szCs w:val="28"/>
          <w:highlight w:val="none"/>
          <w:lang w:eastAsia="zh-CN"/>
        </w:rPr>
        <w:t>后</w:t>
      </w:r>
      <w:r>
        <w:rPr>
          <w:rFonts w:hint="eastAsia" w:ascii="仿宋" w:hAnsi="仿宋" w:eastAsia="仿宋" w:cs="仿宋"/>
          <w:b w:val="0"/>
          <w:bCs w:val="0"/>
          <w:sz w:val="28"/>
          <w:szCs w:val="28"/>
          <w:highlight w:val="none"/>
          <w:lang w:val="en-US" w:eastAsia="zh-CN"/>
        </w:rPr>
        <w:t>六个</w:t>
      </w:r>
      <w:r>
        <w:rPr>
          <w:rFonts w:hint="eastAsia" w:ascii="仿宋" w:hAnsi="仿宋" w:eastAsia="仿宋" w:cs="仿宋"/>
          <w:b w:val="0"/>
          <w:bCs w:val="0"/>
          <w:sz w:val="28"/>
          <w:szCs w:val="28"/>
          <w:highlight w:val="none"/>
        </w:rPr>
        <w:t>月内</w:t>
      </w:r>
      <w:r>
        <w:rPr>
          <w:rFonts w:hint="eastAsia" w:ascii="仿宋" w:hAnsi="仿宋" w:eastAsia="仿宋" w:cs="仿宋"/>
          <w:b w:val="0"/>
          <w:bCs w:val="0"/>
          <w:sz w:val="28"/>
          <w:szCs w:val="28"/>
          <w:highlight w:val="none"/>
          <w:lang w:val="en-US" w:eastAsia="zh-CN"/>
        </w:rPr>
        <w:t>付款</w:t>
      </w:r>
      <w:r>
        <w:rPr>
          <w:rFonts w:hint="eastAsia" w:ascii="仿宋" w:hAnsi="仿宋" w:eastAsia="仿宋" w:cs="仿宋"/>
          <w:b w:val="0"/>
          <w:bCs w:val="0"/>
          <w:sz w:val="28"/>
          <w:szCs w:val="28"/>
          <w:highlight w:val="none"/>
          <w:lang w:eastAsia="zh-CN"/>
        </w:rPr>
        <w:t>。</w:t>
      </w:r>
    </w:p>
    <w:p>
      <w:pPr>
        <w:pageBreakBefore w:val="0"/>
        <w:kinsoku/>
        <w:wordWrap/>
        <w:overflowPunct/>
        <w:topLinePunct w:val="0"/>
        <w:autoSpaceDE/>
        <w:autoSpaceDN/>
        <w:bidi w:val="0"/>
        <w:snapToGrid/>
        <w:spacing w:line="43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资格和履约能力要求</w:t>
      </w:r>
      <w:bookmarkEnd w:id="8"/>
      <w:bookmarkEnd w:id="9"/>
      <w:bookmarkEnd w:id="10"/>
      <w:bookmarkEnd w:id="11"/>
      <w:r>
        <w:rPr>
          <w:rFonts w:hint="eastAsia" w:ascii="仿宋" w:hAnsi="仿宋" w:eastAsia="仿宋" w:cs="仿宋"/>
          <w:color w:val="auto"/>
          <w:sz w:val="28"/>
          <w:szCs w:val="28"/>
          <w:lang w:eastAsia="zh-CN"/>
        </w:rPr>
        <w:t>：</w:t>
      </w:r>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资质要求：</w:t>
      </w:r>
    </w:p>
    <w:p>
      <w:pPr>
        <w:keepNext w:val="0"/>
        <w:keepLines w:val="0"/>
        <w:pageBreakBefore w:val="0"/>
        <w:widowControl/>
        <w:suppressLineNumbers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供应商须为中华人民共和国境内依法注册的法人或者其他组织，有能力完成本项目的厂家或经销商，具备合法的营业执照及经营范围；</w:t>
      </w:r>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信用要求：</w:t>
      </w:r>
    </w:p>
    <w:p>
      <w:pPr>
        <w:pageBreakBefore w:val="0"/>
        <w:numPr>
          <w:ilvl w:val="0"/>
          <w:numId w:val="0"/>
        </w:numPr>
        <w:kinsoku/>
        <w:wordWrap/>
        <w:overflowPunct/>
        <w:topLinePunct w:val="0"/>
        <w:autoSpaceDE/>
        <w:autoSpaceDN/>
        <w:bidi w:val="0"/>
        <w:snapToGrid/>
        <w:spacing w:line="430" w:lineRule="exact"/>
        <w:ind w:left="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（1）供应商具有良好的银行资信和商业信誉，没有处于被责令停业、财产被接管、冻结、破产状态（附承诺书）；</w:t>
      </w:r>
    </w:p>
    <w:p>
      <w:pPr>
        <w:pageBreakBefore w:val="0"/>
        <w:kinsoku/>
        <w:wordWrap/>
        <w:overflowPunct/>
        <w:topLinePunct w:val="0"/>
        <w:autoSpaceDE/>
        <w:autoSpaceDN/>
        <w:bidi w:val="0"/>
        <w:snapToGrid/>
        <w:spacing w:line="430" w:lineRule="exact"/>
        <w:ind w:left="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（2）供应商不得在“信用中国-中国执行信息公开网”被列为失信被执行人；</w:t>
      </w:r>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业绩要求：</w:t>
      </w:r>
      <w:r>
        <w:rPr>
          <w:rFonts w:hint="eastAsia" w:ascii="仿宋" w:hAnsi="仿宋" w:eastAsia="仿宋" w:cs="仿宋"/>
          <w:color w:val="auto"/>
          <w:sz w:val="28"/>
          <w:szCs w:val="28"/>
          <w:lang w:val="en-US" w:eastAsia="zh-CN"/>
        </w:rPr>
        <w:t>供应商2023年5月至今具有润滑脂业绩（提供合同复印件，时间以合同签订时间为准）；</w:t>
      </w:r>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4.联合体响应：本项目不接受联合体响应。</w:t>
      </w:r>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其他要求：</w:t>
      </w:r>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不得存在下列情形之一：</w:t>
      </w:r>
    </w:p>
    <w:p>
      <w:pPr>
        <w:pageBreakBefore w:val="0"/>
        <w:kinsoku/>
        <w:wordWrap/>
        <w:overflowPunct/>
        <w:topLinePunct w:val="0"/>
        <w:autoSpaceDE/>
        <w:autoSpaceDN/>
        <w:bidi w:val="0"/>
        <w:snapToGrid/>
        <w:spacing w:line="43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存在利害关系可能影响</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公正性；</w:t>
      </w:r>
    </w:p>
    <w:p>
      <w:pPr>
        <w:pageBreakBefore w:val="0"/>
        <w:kinsoku/>
        <w:wordWrap/>
        <w:overflowPunct/>
        <w:topLinePunct w:val="0"/>
        <w:autoSpaceDE/>
        <w:autoSpaceDN/>
        <w:bidi w:val="0"/>
        <w:snapToGrid/>
        <w:spacing w:line="43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法定代表人（单位负责人）为同一人或者存在控股、管理关系的不同法人或其他组织同时参加</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w:t>
      </w:r>
    </w:p>
    <w:p>
      <w:pPr>
        <w:pageBreakBefore w:val="0"/>
        <w:kinsoku/>
        <w:wordWrap/>
        <w:overflowPunct/>
        <w:topLinePunct w:val="0"/>
        <w:autoSpaceDE/>
        <w:autoSpaceDN/>
        <w:bidi w:val="0"/>
        <w:snapToGrid/>
        <w:spacing w:line="43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被依法暂停或者取消</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 xml:space="preserve">资格； </w:t>
      </w:r>
    </w:p>
    <w:p>
      <w:pPr>
        <w:pageBreakBefore w:val="0"/>
        <w:kinsoku/>
        <w:wordWrap/>
        <w:overflowPunct/>
        <w:topLinePunct w:val="0"/>
        <w:autoSpaceDE/>
        <w:autoSpaceDN/>
        <w:bidi w:val="0"/>
        <w:snapToGrid/>
        <w:spacing w:line="43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被责令停产停业、暂扣或者吊销许可证、暂扣或者吊销执照；</w:t>
      </w:r>
    </w:p>
    <w:p>
      <w:pPr>
        <w:pageBreakBefore w:val="0"/>
        <w:kinsoku/>
        <w:wordWrap/>
        <w:overflowPunct/>
        <w:topLinePunct w:val="0"/>
        <w:autoSpaceDE/>
        <w:autoSpaceDN/>
        <w:bidi w:val="0"/>
        <w:snapToGrid/>
        <w:spacing w:line="43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进入清算程序，或被宣告破产，或其他丧失履约能力的情形；</w:t>
      </w:r>
    </w:p>
    <w:p>
      <w:pPr>
        <w:pageBreakBefore w:val="0"/>
        <w:kinsoku/>
        <w:wordWrap/>
        <w:overflowPunct/>
        <w:topLinePunct w:val="0"/>
        <w:autoSpaceDE/>
        <w:autoSpaceDN/>
        <w:bidi w:val="0"/>
        <w:snapToGrid/>
        <w:spacing w:line="43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在最近三年内发生重大产品质量问题；</w:t>
      </w:r>
    </w:p>
    <w:p>
      <w:pPr>
        <w:pageBreakBefore w:val="0"/>
        <w:kinsoku/>
        <w:wordWrap/>
        <w:overflowPunct/>
        <w:topLinePunct w:val="0"/>
        <w:autoSpaceDE/>
        <w:autoSpaceDN/>
        <w:bidi w:val="0"/>
        <w:snapToGrid/>
        <w:spacing w:line="430" w:lineRule="exact"/>
        <w:ind w:left="0" w:firstLine="280" w:firstLineChars="100"/>
        <w:jc w:val="both"/>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法律法规规定的其他情形。</w:t>
      </w:r>
    </w:p>
    <w:p>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pacing w:val="1"/>
          <w:sz w:val="28"/>
          <w:szCs w:val="28"/>
          <w:highlight w:val="none"/>
          <w:lang w:eastAsia="zh-CN"/>
        </w:rPr>
        <w:t>询比采购文件的获取</w:t>
      </w:r>
    </w:p>
    <w:p>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pPr>
        <w:pStyle w:val="3"/>
        <w:pageBreakBefore w:val="0"/>
        <w:kinsoku/>
        <w:wordWrap/>
        <w:overflowPunct/>
        <w:topLinePunct w:val="0"/>
        <w:autoSpaceDE/>
        <w:autoSpaceDN/>
        <w:bidi w:val="0"/>
        <w:snapToGrid/>
        <w:spacing w:before="0" w:after="0" w:line="430" w:lineRule="exact"/>
        <w:ind w:left="0" w:leftChars="0" w:firstLine="562" w:firstLineChars="200"/>
        <w:jc w:val="both"/>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三、供应商</w:t>
      </w:r>
      <w:r>
        <w:rPr>
          <w:rFonts w:hint="eastAsia" w:ascii="仿宋" w:hAnsi="仿宋" w:eastAsia="仿宋" w:cs="仿宋"/>
          <w:b/>
          <w:bCs/>
          <w:color w:val="auto"/>
          <w:sz w:val="28"/>
          <w:szCs w:val="28"/>
          <w:lang w:eastAsia="zh-CN"/>
        </w:rPr>
        <w:t>响应</w:t>
      </w:r>
    </w:p>
    <w:p>
      <w:pPr>
        <w:pageBreakBefore w:val="0"/>
        <w:kinsoku/>
        <w:wordWrap/>
        <w:overflowPunct/>
        <w:topLinePunct w:val="0"/>
        <w:autoSpaceDE/>
        <w:autoSpaceDN/>
        <w:bidi w:val="0"/>
        <w:snapToGrid/>
        <w:spacing w:line="430" w:lineRule="exact"/>
        <w:textAlignment w:val="auto"/>
        <w:rPr>
          <w:rFonts w:hint="eastAsia" w:ascii="仿宋" w:hAnsi="仿宋" w:eastAsia="仿宋" w:cs="仿宋"/>
          <w:sz w:val="28"/>
          <w:szCs w:val="28"/>
          <w:lang w:val="en-US"/>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（一）响应报价</w:t>
      </w:r>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格式”要求在</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中进行报价并填写</w:t>
      </w:r>
      <w:r>
        <w:rPr>
          <w:rFonts w:hint="eastAsia" w:ascii="仿宋" w:hAnsi="仿宋" w:eastAsia="仿宋" w:cs="仿宋"/>
          <w:color w:val="auto"/>
          <w:sz w:val="28"/>
          <w:szCs w:val="28"/>
          <w:lang w:eastAsia="zh-CN"/>
        </w:rPr>
        <w:t>响应文件的</w:t>
      </w:r>
      <w:r>
        <w:rPr>
          <w:rFonts w:hint="eastAsia" w:ascii="仿宋" w:hAnsi="仿宋" w:eastAsia="仿宋" w:cs="仿宋"/>
          <w:color w:val="auto"/>
          <w:sz w:val="28"/>
          <w:szCs w:val="28"/>
          <w:lang w:val="en-US" w:eastAsia="zh-CN"/>
        </w:rPr>
        <w:t>开启</w:t>
      </w:r>
      <w:r>
        <w:rPr>
          <w:rFonts w:hint="eastAsia" w:ascii="仿宋" w:hAnsi="仿宋" w:eastAsia="仿宋" w:cs="仿宋"/>
          <w:color w:val="auto"/>
          <w:sz w:val="28"/>
          <w:szCs w:val="28"/>
        </w:rPr>
        <w:t>一览表。</w:t>
      </w:r>
    </w:p>
    <w:p>
      <w:pPr>
        <w:pStyle w:val="5"/>
        <w:pageBreakBefore w:val="0"/>
        <w:numPr>
          <w:ilvl w:val="0"/>
          <w:numId w:val="0"/>
        </w:numPr>
        <w:kinsoku/>
        <w:wordWrap/>
        <w:overflowPunct/>
        <w:topLinePunct w:val="0"/>
        <w:autoSpaceDE/>
        <w:autoSpaceDN/>
        <w:bidi w:val="0"/>
        <w:snapToGrid/>
        <w:spacing w:after="0" w:line="430" w:lineRule="exact"/>
        <w:ind w:lef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rPr>
        <w:t>报价</w:t>
      </w:r>
      <w:r>
        <w:rPr>
          <w:rFonts w:hint="eastAsia" w:ascii="仿宋" w:hAnsi="仿宋" w:eastAsia="仿宋" w:cs="仿宋"/>
          <w:sz w:val="28"/>
          <w:szCs w:val="28"/>
          <w:highlight w:val="none"/>
        </w:rPr>
        <w:t>包括商检费、运输费、保险费、税费以及采购人指定地点全包价。该价款不因原料、材料、劳务、能源等市场价格的变动而变动。</w:t>
      </w:r>
    </w:p>
    <w:p>
      <w:pPr>
        <w:pStyle w:val="5"/>
        <w:pageBreakBefore w:val="0"/>
        <w:numPr>
          <w:ilvl w:val="0"/>
          <w:numId w:val="0"/>
        </w:numPr>
        <w:kinsoku/>
        <w:wordWrap/>
        <w:overflowPunct/>
        <w:topLinePunct w:val="0"/>
        <w:autoSpaceDE/>
        <w:autoSpaceDN/>
        <w:bidi w:val="0"/>
        <w:snapToGrid/>
        <w:spacing w:after="0"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前修改</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总额，应同时修</w:t>
      </w:r>
      <w:bookmarkStart w:id="12" w:name="_Toc300834963"/>
      <w:bookmarkStart w:id="13" w:name="_Toc361508598"/>
      <w:bookmarkStart w:id="14" w:name="_Toc152045542"/>
      <w:bookmarkStart w:id="15" w:name="_Toc247527567"/>
      <w:bookmarkStart w:id="16" w:name="_Toc152042318"/>
      <w:bookmarkStart w:id="17" w:name="_Toc369531529"/>
      <w:bookmarkStart w:id="18" w:name="_Toc247513966"/>
      <w:bookmarkStart w:id="19" w:name="_Toc384308223"/>
      <w:bookmarkStart w:id="20" w:name="_Toc144974510"/>
      <w:bookmarkStart w:id="21" w:name="_Toc25772"/>
      <w:bookmarkStart w:id="22" w:name="_Toc352691486"/>
      <w:r>
        <w:rPr>
          <w:rFonts w:hint="eastAsia" w:ascii="仿宋" w:hAnsi="仿宋" w:eastAsia="仿宋" w:cs="仿宋"/>
          <w:color w:val="auto"/>
          <w:sz w:val="28"/>
          <w:szCs w:val="28"/>
        </w:rPr>
        <w:t>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一览表”、</w:t>
      </w:r>
      <w:bookmarkEnd w:id="12"/>
      <w:bookmarkEnd w:id="13"/>
      <w:bookmarkEnd w:id="14"/>
      <w:bookmarkEnd w:id="15"/>
      <w:bookmarkEnd w:id="16"/>
      <w:bookmarkEnd w:id="17"/>
      <w:bookmarkEnd w:id="18"/>
      <w:bookmarkEnd w:id="19"/>
      <w:bookmarkEnd w:id="20"/>
      <w:bookmarkEnd w:id="21"/>
      <w:bookmarkEnd w:id="22"/>
      <w:bookmarkStart w:id="23" w:name="_Toc144974511"/>
      <w:bookmarkStart w:id="24" w:name="_Toc352691487"/>
      <w:bookmarkStart w:id="25" w:name="_Toc369531530"/>
      <w:bookmarkStart w:id="26" w:name="_Toc361508599"/>
      <w:bookmarkStart w:id="27" w:name="_Toc15242"/>
      <w:bookmarkStart w:id="28" w:name="_Toc300834964"/>
      <w:bookmarkStart w:id="29" w:name="_Toc152045543"/>
      <w:bookmarkStart w:id="30" w:name="_Toc152042319"/>
      <w:bookmarkStart w:id="31" w:name="_Toc247527568"/>
      <w:bookmarkStart w:id="32" w:name="_Toc384308224"/>
      <w:bookmarkStart w:id="33" w:name="_Toc247513967"/>
      <w:r>
        <w:rPr>
          <w:rFonts w:hint="eastAsia" w:ascii="仿宋" w:hAnsi="仿宋" w:eastAsia="仿宋" w:cs="仿宋"/>
          <w:color w:val="auto"/>
          <w:sz w:val="28"/>
          <w:szCs w:val="28"/>
        </w:rPr>
        <w:t>“分项报价表”中的相应报价。</w:t>
      </w:r>
      <w:bookmarkEnd w:id="23"/>
      <w:bookmarkEnd w:id="24"/>
      <w:bookmarkEnd w:id="25"/>
      <w:bookmarkEnd w:id="26"/>
      <w:bookmarkEnd w:id="27"/>
      <w:bookmarkEnd w:id="28"/>
      <w:bookmarkEnd w:id="29"/>
      <w:bookmarkEnd w:id="30"/>
      <w:bookmarkEnd w:id="31"/>
      <w:bookmarkEnd w:id="32"/>
      <w:bookmarkEnd w:id="33"/>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w:t>
      </w:r>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成交供应商</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是</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、签订合同及合同执行过程中的依据，不得进行实质性变动。</w:t>
      </w:r>
    </w:p>
    <w:p>
      <w:pPr>
        <w:pStyle w:val="3"/>
        <w:pageBreakBefore w:val="0"/>
        <w:kinsoku/>
        <w:wordWrap/>
        <w:overflowPunct/>
        <w:topLinePunct w:val="0"/>
        <w:autoSpaceDE/>
        <w:autoSpaceDN/>
        <w:bidi w:val="0"/>
        <w:snapToGrid/>
        <w:spacing w:before="0" w:after="0" w:line="430" w:lineRule="exact"/>
        <w:ind w:left="0" w:leftChars="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）响应有效期</w:t>
      </w:r>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从提交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截止之日起算</w:t>
      </w:r>
      <w:r>
        <w:rPr>
          <w:rFonts w:hint="eastAsia" w:ascii="仿宋" w:hAnsi="仿宋" w:eastAsia="仿宋" w:cs="仿宋"/>
          <w:color w:val="auto"/>
          <w:sz w:val="28"/>
          <w:szCs w:val="28"/>
          <w:lang w:val="en-US" w:eastAsia="zh-CN"/>
        </w:rPr>
        <w:t>180</w:t>
      </w:r>
      <w:r>
        <w:rPr>
          <w:rFonts w:hint="eastAsia" w:ascii="仿宋" w:hAnsi="仿宋" w:eastAsia="仿宋" w:cs="仿宋"/>
          <w:color w:val="auto"/>
          <w:sz w:val="28"/>
          <w:szCs w:val="28"/>
        </w:rPr>
        <w:t>天。</w:t>
      </w:r>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pPr>
        <w:pStyle w:val="3"/>
        <w:pageBreakBefore w:val="0"/>
        <w:kinsoku/>
        <w:wordWrap/>
        <w:overflowPunct/>
        <w:topLinePunct w:val="0"/>
        <w:autoSpaceDE/>
        <w:autoSpaceDN/>
        <w:bidi w:val="0"/>
        <w:snapToGrid/>
        <w:spacing w:before="0" w:after="0" w:line="43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）响应保证金</w:t>
      </w:r>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1万元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不按</w:t>
      </w:r>
      <w:bookmarkStart w:id="34" w:name="_Toc29025"/>
      <w:bookmarkStart w:id="35" w:name="_Toc384308227"/>
      <w:bookmarkStart w:id="36" w:name="_Toc352691490"/>
      <w:bookmarkStart w:id="37" w:name="_Toc369531533"/>
      <w:bookmarkStart w:id="38" w:name="_Toc361508602"/>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bookmarkEnd w:id="34"/>
      <w:bookmarkEnd w:id="35"/>
      <w:bookmarkEnd w:id="36"/>
      <w:bookmarkEnd w:id="37"/>
      <w:bookmarkEnd w:id="38"/>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将否决其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39" w:name="_Toc152042322"/>
      <w:bookmarkStart w:id="40" w:name="_Toc361508603"/>
      <w:bookmarkStart w:id="41" w:name="_Toc369531534"/>
      <w:bookmarkStart w:id="42" w:name="_Toc144974514"/>
      <w:bookmarkStart w:id="43" w:name="_Toc384308228"/>
      <w:bookmarkStart w:id="44" w:name="_Toc247513970"/>
      <w:bookmarkStart w:id="45" w:name="_Toc152045546"/>
      <w:bookmarkStart w:id="46" w:name="_Toc300834967"/>
      <w:bookmarkStart w:id="47" w:name="_Toc352691491"/>
      <w:bookmarkStart w:id="48" w:name="_Toc247527571"/>
      <w:bookmarkStart w:id="49" w:name="_Toc14751"/>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28"/>
          <w:szCs w:val="28"/>
        </w:rPr>
        <w:t>内</w:t>
      </w:r>
      <w:bookmarkStart w:id="50" w:name="_Toc352691492"/>
      <w:bookmarkStart w:id="51" w:name="_Toc361508604"/>
      <w:bookmarkStart w:id="52" w:name="_Toc369531535"/>
      <w:bookmarkStart w:id="53" w:name="_Toc384308229"/>
      <w:bookmarkStart w:id="54" w:name="_Toc152045547"/>
      <w:bookmarkStart w:id="55" w:name="_Toc247527572"/>
      <w:bookmarkStart w:id="56" w:name="_Toc152042323"/>
      <w:bookmarkStart w:id="57" w:name="_Toc144974515"/>
      <w:bookmarkStart w:id="58" w:name="_Toc17952"/>
      <w:bookmarkStart w:id="59" w:name="_Toc300834968"/>
      <w:bookmarkStart w:id="60" w:name="_Toc247513971"/>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pPr>
        <w:pageBreakBefore w:val="0"/>
        <w:kinsoku/>
        <w:wordWrap/>
        <w:overflowPunct/>
        <w:topLinePunct w:val="0"/>
        <w:autoSpaceDE/>
        <w:autoSpaceDN/>
        <w:bidi w:val="0"/>
        <w:snapToGrid/>
        <w:spacing w:line="43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pPr>
        <w:pageBreakBefore w:val="0"/>
        <w:kinsoku/>
        <w:wordWrap/>
        <w:overflowPunct/>
        <w:topLinePunct w:val="0"/>
        <w:autoSpaceDE/>
        <w:autoSpaceDN/>
        <w:bidi w:val="0"/>
        <w:snapToGrid/>
        <w:spacing w:line="43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p>
    <w:p>
      <w:pPr>
        <w:pStyle w:val="3"/>
        <w:pageBreakBefore w:val="0"/>
        <w:kinsoku/>
        <w:wordWrap/>
        <w:overflowPunct/>
        <w:topLinePunct w:val="0"/>
        <w:autoSpaceDE/>
        <w:autoSpaceDN/>
        <w:bidi w:val="0"/>
        <w:snapToGrid/>
        <w:spacing w:before="0" w:after="0" w:line="430" w:lineRule="exact"/>
        <w:ind w:left="0" w:firstLine="280" w:firstLineChars="100"/>
        <w:jc w:val="both"/>
        <w:textAlignment w:val="auto"/>
        <w:rPr>
          <w:rFonts w:hint="eastAsia" w:ascii="仿宋" w:hAnsi="仿宋" w:eastAsia="仿宋" w:cs="仿宋"/>
          <w:color w:val="auto"/>
          <w:sz w:val="28"/>
          <w:szCs w:val="28"/>
        </w:rPr>
      </w:pPr>
      <w:bookmarkStart w:id="61" w:name="_Toc21871"/>
      <w:bookmarkStart w:id="62" w:name="_Toc33795794"/>
      <w:bookmarkStart w:id="63" w:name="_Toc24514"/>
      <w:bookmarkStart w:id="64" w:name="_Toc28216"/>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61"/>
      <w:bookmarkEnd w:id="62"/>
      <w:bookmarkEnd w:id="63"/>
      <w:bookmarkEnd w:id="64"/>
    </w:p>
    <w:p>
      <w:pPr>
        <w:pStyle w:val="3"/>
        <w:pageBreakBefore w:val="0"/>
        <w:kinsoku/>
        <w:wordWrap/>
        <w:overflowPunct/>
        <w:topLinePunct w:val="0"/>
        <w:autoSpaceDE/>
        <w:autoSpaceDN/>
        <w:bidi w:val="0"/>
        <w:snapToGrid/>
        <w:spacing w:before="0" w:after="0"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pPr>
        <w:pageBreakBefore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b w:val="0"/>
          <w:bCs/>
          <w:color w:val="auto"/>
          <w:sz w:val="28"/>
          <w:szCs w:val="28"/>
          <w:highlight w:val="yellow"/>
          <w:lang w:val="en-US"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“近年财务状况表”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线下报价单位</w:t>
      </w:r>
      <w:r>
        <w:rPr>
          <w:rFonts w:hint="eastAsia" w:ascii="仿宋" w:hAnsi="仿宋" w:eastAsia="仿宋" w:cs="仿宋"/>
          <w:color w:val="auto"/>
          <w:sz w:val="28"/>
          <w:szCs w:val="28"/>
          <w:highlight w:val="none"/>
        </w:rPr>
        <w:t>应</w:t>
      </w:r>
      <w:r>
        <w:rPr>
          <w:rFonts w:hint="eastAsia" w:ascii="仿宋" w:hAnsi="仿宋" w:eastAsia="仿宋" w:cs="仿宋"/>
          <w:color w:val="auto"/>
          <w:sz w:val="28"/>
          <w:szCs w:val="28"/>
          <w:highlight w:val="none"/>
          <w:lang w:val="en-US" w:eastAsia="zh-CN"/>
        </w:rPr>
        <w:t>附近两年来的</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highlight w:val="none"/>
          <w:lang w:val="en-US" w:eastAsia="zh-CN"/>
        </w:rPr>
        <w:t>两年</w:t>
      </w:r>
      <w:r>
        <w:rPr>
          <w:rFonts w:hint="eastAsia" w:ascii="仿宋" w:hAnsi="仿宋" w:eastAsia="仿宋" w:cs="仿宋"/>
          <w:color w:val="auto"/>
          <w:sz w:val="28"/>
          <w:szCs w:val="28"/>
          <w:highlight w:val="none"/>
        </w:rPr>
        <w:t>的，应提供成立以来的财务状况。</w:t>
      </w:r>
      <w:r>
        <w:rPr>
          <w:rFonts w:hint="eastAsia" w:ascii="仿宋" w:hAnsi="仿宋" w:eastAsia="仿宋" w:cs="仿宋"/>
          <w:color w:val="auto"/>
          <w:sz w:val="28"/>
          <w:szCs w:val="28"/>
          <w:highlight w:val="none"/>
          <w:lang w:val="en-US" w:eastAsia="zh-CN"/>
        </w:rPr>
        <w:t>线上报价单位提供“</w:t>
      </w:r>
      <w:r>
        <w:rPr>
          <w:rFonts w:hint="eastAsia" w:ascii="仿宋" w:hAnsi="仿宋" w:eastAsia="仿宋" w:cs="仿宋"/>
          <w:b w:val="0"/>
          <w:bCs/>
          <w:color w:val="auto"/>
          <w:sz w:val="28"/>
          <w:szCs w:val="28"/>
          <w:highlight w:val="none"/>
        </w:rPr>
        <w:t>财务状况承诺</w:t>
      </w:r>
      <w:r>
        <w:rPr>
          <w:rFonts w:hint="eastAsia" w:ascii="仿宋" w:hAnsi="仿宋" w:eastAsia="仿宋" w:cs="仿宋"/>
          <w:color w:val="auto"/>
          <w:sz w:val="28"/>
          <w:szCs w:val="28"/>
          <w:highlight w:val="none"/>
          <w:lang w:val="en-US" w:eastAsia="zh-CN"/>
        </w:rPr>
        <w:t>”</w:t>
      </w:r>
      <w:r>
        <w:rPr>
          <w:rFonts w:hint="eastAsia" w:ascii="仿宋" w:hAnsi="仿宋" w:eastAsia="仿宋" w:cs="仿宋"/>
          <w:b w:val="0"/>
          <w:bCs/>
          <w:color w:val="auto"/>
          <w:sz w:val="28"/>
          <w:szCs w:val="28"/>
          <w:highlight w:val="none"/>
          <w:lang w:val="en-US" w:eastAsia="zh-CN"/>
        </w:rPr>
        <w:t>即可。</w:t>
      </w:r>
    </w:p>
    <w:p>
      <w:pPr>
        <w:pageBreakBefore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pPr>
        <w:pageBreakBefore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2022年5月至今的</w:t>
      </w:r>
      <w:r>
        <w:rPr>
          <w:rFonts w:hint="eastAsia" w:ascii="仿宋" w:hAnsi="仿宋" w:eastAsia="仿宋" w:cs="仿宋"/>
          <w:color w:val="auto"/>
          <w:sz w:val="28"/>
          <w:szCs w:val="28"/>
        </w:rPr>
        <w:t>法院或仲裁机构作出的判决、裁决等有关法律文书复印件。</w:t>
      </w:r>
    </w:p>
    <w:p>
      <w:pPr>
        <w:pageBreakBefore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5、线下响应文件需胶装密封，封面需注明参与项目名称及公司盖章。快递件不作为密封条件，以快递件内的密封胶装响应文件为准。</w:t>
      </w:r>
    </w:p>
    <w:p>
      <w:pPr>
        <w:pageBreakBefore w:val="0"/>
        <w:kinsoku/>
        <w:wordWrap/>
        <w:topLinePunct w:val="0"/>
        <w:autoSpaceDE/>
        <w:autoSpaceDN/>
        <w:bidi w:val="0"/>
        <w:snapToGrid/>
        <w:spacing w:line="43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6、资格审查不合格的报价无效。</w:t>
      </w:r>
    </w:p>
    <w:p>
      <w:pPr>
        <w:pageBreakBefore w:val="0"/>
        <w:kinsoku/>
        <w:wordWrap/>
        <w:topLinePunct w:val="0"/>
        <w:autoSpaceDE/>
        <w:autoSpaceDN/>
        <w:bidi w:val="0"/>
        <w:snapToGrid/>
        <w:spacing w:line="430" w:lineRule="exact"/>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响应文件提交截止时间：2026年6月16日12时（北京时间）；</w:t>
      </w:r>
    </w:p>
    <w:p>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4" w:firstLineChars="200"/>
        <w:textAlignment w:val="auto"/>
        <w:rPr>
          <w:rFonts w:hint="eastAsia" w:ascii="仿宋" w:hAnsi="仿宋" w:eastAsia="仿宋" w:cs="仿宋"/>
          <w:b w:val="0"/>
          <w:bCs w:val="0"/>
          <w:i w:val="0"/>
          <w:iCs w:val="0"/>
          <w:caps w:val="0"/>
          <w:color w:val="333333"/>
          <w:spacing w:val="0"/>
          <w:sz w:val="28"/>
          <w:szCs w:val="28"/>
          <w:shd w:val="clear" w:fill="FEFEFE"/>
        </w:rPr>
      </w:pPr>
      <w:r>
        <w:rPr>
          <w:rFonts w:hint="eastAsia" w:ascii="仿宋" w:hAnsi="仿宋" w:eastAsia="仿宋" w:cs="仿宋"/>
          <w:color w:val="auto"/>
          <w:spacing w:val="1"/>
          <w:sz w:val="28"/>
          <w:szCs w:val="28"/>
          <w:highlight w:val="none"/>
          <w:lang w:val="en-US" w:eastAsia="zh-CN"/>
        </w:rPr>
        <w:t>2.线上提交方法：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2"/>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0" w:firstLineChars="200"/>
        <w:textAlignment w:val="auto"/>
        <w:rPr>
          <w:rFonts w:hint="eastAsia" w:ascii="仿宋" w:hAnsi="仿宋" w:eastAsia="仿宋" w:cs="仿宋"/>
          <w:b w:val="0"/>
          <w:bCs w:val="0"/>
          <w:i w:val="0"/>
          <w:iCs w:val="0"/>
          <w:caps w:val="0"/>
          <w:color w:val="333333"/>
          <w:spacing w:val="0"/>
          <w:sz w:val="28"/>
          <w:szCs w:val="28"/>
          <w:shd w:val="clear" w:fill="FEFEFE"/>
          <w:lang w:val="en-US" w:eastAsia="zh-CN"/>
        </w:rPr>
      </w:pPr>
      <w:r>
        <w:rPr>
          <w:rFonts w:hint="eastAsia" w:ascii="仿宋" w:hAnsi="仿宋" w:eastAsia="仿宋" w:cs="仿宋"/>
          <w:b w:val="0"/>
          <w:bCs w:val="0"/>
          <w:i w:val="0"/>
          <w:iCs w:val="0"/>
          <w:caps w:val="0"/>
          <w:color w:val="333333"/>
          <w:spacing w:val="0"/>
          <w:sz w:val="28"/>
          <w:szCs w:val="28"/>
          <w:shd w:val="clear" w:fill="FEFEFE"/>
          <w:lang w:val="en-US" w:eastAsia="zh-CN"/>
        </w:rPr>
        <w:t>3、</w:t>
      </w:r>
      <w:r>
        <w:rPr>
          <w:rFonts w:hint="eastAsia" w:ascii="仿宋" w:hAnsi="仿宋" w:eastAsia="仿宋" w:cs="仿宋"/>
          <w:color w:val="auto"/>
          <w:sz w:val="28"/>
          <w:szCs w:val="28"/>
          <w:lang w:val="en-US" w:eastAsia="zh-CN"/>
        </w:rPr>
        <w:t>线下提交方法：将响应文件一式两份一正一副密封后直接送达或邮寄至陕西锌业有限公司一楼招投标办公室。</w:t>
      </w:r>
    </w:p>
    <w:p>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联系人：张小兵    电话： 0914-2552485</w:t>
      </w:r>
    </w:p>
    <w:p>
      <w:pPr>
        <w:keepNext w:val="0"/>
        <w:keepLines w:val="0"/>
        <w:pageBreakBefore w:val="0"/>
        <w:widowControl w:val="0"/>
        <w:kinsoku/>
        <w:wordWrap/>
        <w:overflowPunct w:val="0"/>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color w:val="auto"/>
          <w:sz w:val="28"/>
          <w:szCs w:val="28"/>
          <w:lang w:val="en-US" w:eastAsia="zh-CN"/>
        </w:rPr>
        <w:t>收标联系人：白浩楠     电话：18329587208</w:t>
      </w:r>
    </w:p>
    <w:p>
      <w:pPr>
        <w:pStyle w:val="13"/>
        <w:keepNext w:val="0"/>
        <w:keepLines w:val="0"/>
        <w:pageBreakBefore w:val="0"/>
        <w:shd w:val="clear" w:color="auto" w:fill="auto"/>
        <w:kinsoku/>
        <w:wordWrap/>
        <w:overflowPunct/>
        <w:topLinePunct w:val="0"/>
        <w:autoSpaceDE/>
        <w:autoSpaceDN/>
        <w:bidi w:val="0"/>
        <w:adjustRightInd/>
        <w:snapToGrid/>
        <w:spacing w:before="0" w:after="120" w:line="430" w:lineRule="exact"/>
        <w:ind w:firstLine="283" w:firstLineChars="1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pPr>
        <w:keepNext w:val="0"/>
        <w:keepLines w:val="0"/>
        <w:pageBreakBefore w:val="0"/>
        <w:shd w:val="clear" w:color="auto" w:fill="auto"/>
        <w:kinsoku/>
        <w:wordWrap/>
        <w:overflowPunct/>
        <w:topLinePunct w:val="0"/>
        <w:autoSpaceDE/>
        <w:autoSpaceDN/>
        <w:bidi w:val="0"/>
        <w:adjustRightInd/>
        <w:snapToGrid/>
        <w:spacing w:line="430" w:lineRule="exact"/>
        <w:textAlignment w:val="auto"/>
        <w:rPr>
          <w:rFonts w:hint="eastAsia" w:ascii="仿宋" w:hAnsi="仿宋" w:eastAsia="仿宋" w:cs="仿宋"/>
          <w:color w:val="auto"/>
          <w:spacing w:val="1"/>
          <w:kern w:val="0"/>
          <w:sz w:val="28"/>
          <w:szCs w:val="28"/>
          <w:highlight w:val="yellow"/>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2026年6月16日13时</w:t>
      </w:r>
      <w:r>
        <w:rPr>
          <w:rFonts w:hint="eastAsia" w:ascii="仿宋" w:hAnsi="仿宋" w:eastAsia="仿宋" w:cs="仿宋"/>
          <w:color w:val="auto"/>
          <w:spacing w:val="1"/>
          <w:kern w:val="0"/>
          <w:sz w:val="28"/>
          <w:szCs w:val="28"/>
          <w:highlight w:val="none"/>
          <w:lang w:val="en-US" w:eastAsia="zh-CN" w:bidi="ar-SA"/>
        </w:rPr>
        <w:t>；</w:t>
      </w:r>
    </w:p>
    <w:p>
      <w:pPr>
        <w:pageBreakBefore w:val="0"/>
        <w:kinsoku/>
        <w:wordWrap/>
        <w:topLinePunct w:val="0"/>
        <w:autoSpaceDE/>
        <w:autoSpaceDN/>
        <w:bidi w:val="0"/>
        <w:snapToGrid/>
        <w:spacing w:line="430" w:lineRule="exact"/>
        <w:textAlignment w:val="auto"/>
        <w:rPr>
          <w:rFonts w:hint="eastAsia"/>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pPr>
        <w:pStyle w:val="2"/>
        <w:pageBreakBefore w:val="0"/>
        <w:widowControl w:val="0"/>
        <w:kinsoku/>
        <w:wordWrap/>
        <w:overflowPunct/>
        <w:topLinePunct w:val="0"/>
        <w:autoSpaceDE/>
        <w:autoSpaceDN/>
        <w:bidi w:val="0"/>
        <w:adjustRightInd/>
        <w:snapToGrid/>
        <w:spacing w:before="0" w:after="0" w:line="430" w:lineRule="exact"/>
        <w:ind w:firstLine="562" w:firstLineChars="200"/>
        <w:jc w:val="both"/>
        <w:textAlignment w:val="auto"/>
        <w:rPr>
          <w:rFonts w:hint="eastAsia" w:ascii="仿宋" w:hAnsi="仿宋" w:eastAsia="仿宋" w:cs="仿宋"/>
          <w:color w:val="auto"/>
          <w:sz w:val="28"/>
          <w:szCs w:val="28"/>
          <w:lang w:val="en-US" w:eastAsia="zh-CN"/>
        </w:rPr>
      </w:pPr>
      <w:r>
        <w:rPr>
          <w:rStyle w:val="11"/>
          <w:rFonts w:hint="eastAsia" w:ascii="仿宋" w:hAnsi="仿宋" w:eastAsia="仿宋" w:cs="仿宋"/>
          <w:b/>
          <w:i w:val="0"/>
          <w:iCs w:val="0"/>
          <w:caps w:val="0"/>
          <w:color w:val="000000"/>
          <w:spacing w:val="0"/>
          <w:sz w:val="28"/>
          <w:szCs w:val="28"/>
          <w:lang w:val="en-US" w:eastAsia="zh-CN"/>
        </w:rPr>
        <w:t>五</w:t>
      </w:r>
      <w:r>
        <w:rPr>
          <w:rStyle w:val="11"/>
          <w:rFonts w:hint="eastAsia" w:ascii="仿宋" w:hAnsi="仿宋" w:eastAsia="仿宋" w:cs="仿宋"/>
          <w:b/>
          <w:i w:val="0"/>
          <w:iCs w:val="0"/>
          <w:caps w:val="0"/>
          <w:color w:val="000000"/>
          <w:spacing w:val="0"/>
          <w:sz w:val="28"/>
          <w:szCs w:val="28"/>
        </w:rPr>
        <w:t>、</w:t>
      </w:r>
      <w:r>
        <w:rPr>
          <w:rStyle w:val="11"/>
          <w:rFonts w:hint="eastAsia" w:ascii="仿宋" w:hAnsi="仿宋" w:eastAsia="仿宋" w:cs="仿宋"/>
          <w:b/>
          <w:i w:val="0"/>
          <w:iCs w:val="0"/>
          <w:caps w:val="0"/>
          <w:color w:val="000000"/>
          <w:spacing w:val="0"/>
          <w:sz w:val="28"/>
          <w:szCs w:val="28"/>
          <w:lang w:val="en-US" w:eastAsia="zh-CN"/>
        </w:rPr>
        <w:t>响应文件的</w:t>
      </w:r>
      <w:r>
        <w:rPr>
          <w:rFonts w:hint="eastAsia" w:ascii="仿宋" w:hAnsi="仿宋" w:eastAsia="仿宋" w:cs="仿宋"/>
          <w:color w:val="auto"/>
          <w:sz w:val="28"/>
          <w:szCs w:val="28"/>
        </w:rPr>
        <w:t>评</w:t>
      </w:r>
      <w:r>
        <w:rPr>
          <w:rFonts w:hint="eastAsia" w:ascii="仿宋" w:hAnsi="仿宋" w:eastAsia="仿宋" w:cs="仿宋"/>
          <w:color w:val="auto"/>
          <w:sz w:val="28"/>
          <w:szCs w:val="28"/>
          <w:lang w:val="en-US" w:eastAsia="zh-CN"/>
        </w:rPr>
        <w:t>审</w:t>
      </w:r>
    </w:p>
    <w:p>
      <w:pPr>
        <w:pageBreakBefore w:val="0"/>
        <w:kinsoku/>
        <w:wordWrap/>
        <w:overflowPunct/>
        <w:topLinePunct w:val="0"/>
        <w:autoSpaceDE/>
        <w:autoSpaceDN/>
        <w:bidi w:val="0"/>
        <w:snapToGrid/>
        <w:spacing w:line="430" w:lineRule="exact"/>
        <w:textAlignment w:val="auto"/>
        <w:rPr>
          <w:rFonts w:hint="eastAsia" w:ascii="仿宋" w:hAnsi="仿宋" w:eastAsia="仿宋" w:cs="仿宋"/>
          <w:sz w:val="28"/>
          <w:szCs w:val="28"/>
          <w:lang w:val="en-US"/>
        </w:rPr>
      </w:pPr>
      <w:r>
        <w:rPr>
          <w:rFonts w:hint="eastAsia" w:ascii="仿宋" w:hAnsi="仿宋" w:eastAsia="仿宋" w:cs="仿宋"/>
          <w:color w:val="auto"/>
          <w:sz w:val="28"/>
          <w:szCs w:val="28"/>
          <w:lang w:val="en-US" w:eastAsia="zh-CN"/>
        </w:rPr>
        <w:t xml:space="preserve">    （一）响应文件评审办法</w:t>
      </w:r>
    </w:p>
    <w:p>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3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本次评</w:t>
      </w:r>
      <w:r>
        <w:rPr>
          <w:rFonts w:hint="eastAsia" w:ascii="仿宋" w:hAnsi="仿宋" w:eastAsia="仿宋" w:cs="仿宋"/>
          <w:color w:val="auto"/>
          <w:sz w:val="28"/>
          <w:szCs w:val="28"/>
          <w:lang w:val="en-US" w:eastAsia="zh-CN"/>
        </w:rPr>
        <w:t>审采用最低价法，是在响应文件满足采购文件实质性要求的前提下，按照供应商经评审的价格由低到高的顺序确定供应商优先次序的评审方法。</w:t>
      </w:r>
    </w:p>
    <w:p>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（二）响应文件评审程序</w:t>
      </w:r>
    </w:p>
    <w:p>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w:t>
      </w:r>
      <w:r>
        <w:rPr>
          <w:rFonts w:hint="eastAsia" w:ascii="仿宋" w:hAnsi="仿宋" w:eastAsia="仿宋" w:cs="仿宋"/>
          <w:color w:val="auto"/>
          <w:sz w:val="28"/>
          <w:szCs w:val="28"/>
          <w:lang w:val="en-US" w:eastAsia="zh-CN"/>
        </w:rPr>
        <w:t>第一条第十二款</w:t>
      </w:r>
      <w:r>
        <w:rPr>
          <w:rFonts w:hint="eastAsia" w:ascii="仿宋" w:hAnsi="仿宋" w:eastAsia="仿宋" w:cs="仿宋"/>
          <w:color w:val="auto"/>
          <w:sz w:val="28"/>
          <w:szCs w:val="28"/>
        </w:rPr>
        <w:t>规定的有关证明和证件的原件，</w:t>
      </w:r>
      <w:r>
        <w:rPr>
          <w:rFonts w:hint="eastAsia" w:ascii="仿宋" w:hAnsi="仿宋" w:eastAsia="仿宋" w:cs="仿宋"/>
          <w:color w:val="auto"/>
          <w:sz w:val="28"/>
          <w:szCs w:val="28"/>
          <w:lang w:val="en-US"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有一项不符合评审标准的，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w:t>
      </w:r>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未经过正常途径</w:t>
      </w:r>
      <w:r>
        <w:rPr>
          <w:rFonts w:hint="eastAsia" w:ascii="仿宋" w:hAnsi="仿宋" w:eastAsia="仿宋" w:cs="仿宋"/>
          <w:color w:val="auto"/>
          <w:sz w:val="28"/>
          <w:szCs w:val="28"/>
          <w:lang w:val="en-US" w:eastAsia="zh-CN"/>
        </w:rPr>
        <w:t>获取</w:t>
      </w:r>
      <w:r>
        <w:rPr>
          <w:rFonts w:hint="eastAsia" w:ascii="仿宋" w:hAnsi="仿宋" w:eastAsia="仿宋" w:cs="仿宋"/>
          <w:color w:val="auto"/>
          <w:sz w:val="28"/>
          <w:szCs w:val="28"/>
        </w:rPr>
        <w:t>标书或</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名称或组织结构与</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不一致且未提供有效证明的；</w:t>
      </w:r>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未经</w:t>
      </w:r>
      <w:r>
        <w:rPr>
          <w:rFonts w:hint="eastAsia" w:ascii="仿宋" w:hAnsi="仿宋" w:eastAsia="仿宋" w:cs="仿宋"/>
          <w:color w:val="auto"/>
          <w:sz w:val="28"/>
          <w:szCs w:val="28"/>
          <w:lang w:val="en-US" w:eastAsia="zh-CN"/>
        </w:rPr>
        <w:t>响应供应商</w:t>
      </w:r>
      <w:r>
        <w:rPr>
          <w:rFonts w:hint="eastAsia" w:ascii="仿宋" w:hAnsi="仿宋" w:eastAsia="仿宋" w:cs="仿宋"/>
          <w:color w:val="auto"/>
          <w:sz w:val="28"/>
          <w:szCs w:val="28"/>
        </w:rPr>
        <w:t>单位盖章和单位负责人签字或盖章的；</w:t>
      </w:r>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未按</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要求交纳</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规定的资格条件的；</w:t>
      </w:r>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提交两份或多份内容不同的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，或在同一份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中有两个或多个报价，且未声明哪一个为最终报价的；</w:t>
      </w:r>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，且</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不能合理说明或者提供相关证明材料，</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以低于成本价竞标的；</w:t>
      </w:r>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有效期达不到</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要求的；</w:t>
      </w:r>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方案出现严重漏项，已影响到该项目的实施的；</w:t>
      </w:r>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、弄虚作假、行贿等违法行为的。</w:t>
      </w:r>
    </w:p>
    <w:p>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按以下原则要求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w:t>
      </w:r>
      <w:bookmarkStart w:id="65" w:name="_Toc384308277"/>
      <w:bookmarkStart w:id="66" w:name="_Toc2907"/>
      <w:bookmarkStart w:id="67" w:name="_Toc247527628"/>
      <w:bookmarkStart w:id="68" w:name="_Toc300835013"/>
      <w:bookmarkStart w:id="69" w:name="_Toc352691538"/>
      <w:bookmarkStart w:id="70" w:name="_Toc369531582"/>
      <w:bookmarkStart w:id="71" w:name="_Toc152045603"/>
      <w:bookmarkStart w:id="72" w:name="_Toc144974570"/>
      <w:bookmarkStart w:id="73" w:name="_Toc152042380"/>
      <w:bookmarkStart w:id="74" w:name="_Toc247514027"/>
      <w:bookmarkStart w:id="75" w:name="_Toc361508651"/>
      <w:r>
        <w:rPr>
          <w:rFonts w:hint="eastAsia" w:ascii="仿宋" w:hAnsi="仿宋" w:eastAsia="仿宋" w:cs="仿宋"/>
          <w:color w:val="auto"/>
          <w:sz w:val="28"/>
          <w:szCs w:val="28"/>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拒不澄</w:t>
      </w:r>
      <w:bookmarkStart w:id="206" w:name="_GoBack"/>
      <w:bookmarkEnd w:id="206"/>
      <w:r>
        <w:rPr>
          <w:rFonts w:hint="eastAsia" w:ascii="仿宋" w:hAnsi="仿宋" w:eastAsia="仿宋" w:cs="仿宋"/>
          <w:color w:val="auto"/>
          <w:sz w:val="28"/>
          <w:szCs w:val="28"/>
        </w:rPr>
        <w:t>清确认的，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bookmarkStart w:id="76" w:name="_Toc13563"/>
      <w:bookmarkStart w:id="77" w:name="_Toc16955"/>
      <w:bookmarkStart w:id="78" w:name="_Toc29291"/>
      <w:bookmarkStart w:id="79" w:name="_Toc33795835"/>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总价金额与单价金额不一致的，以单价金额为准，但单价金额小数点有明显错误的除外；</w:t>
      </w:r>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bookmarkEnd w:id="76"/>
      <w:bookmarkEnd w:id="77"/>
      <w:bookmarkEnd w:id="78"/>
      <w:bookmarkEnd w:id="79"/>
    </w:p>
    <w:p>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发现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，使得其</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可能低于其个别成本的，应当要求该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作出书面说明并提供相应的证明材料。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不能合理说明或者不能提供相应证明材料的，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以低于成本报价竞标，并否决其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pPr>
        <w:pStyle w:val="3"/>
        <w:pageBreakBefore w:val="0"/>
        <w:widowControl w:val="0"/>
        <w:kinsoku/>
        <w:wordWrap/>
        <w:overflowPunct/>
        <w:topLinePunct w:val="0"/>
        <w:autoSpaceDE/>
        <w:autoSpaceDN/>
        <w:bidi w:val="0"/>
        <w:adjustRightInd/>
        <w:snapToGrid/>
        <w:spacing w:before="0" w:after="0" w:line="430" w:lineRule="exact"/>
        <w:ind w:left="0" w:leftChars="0" w:firstLine="280" w:firstLineChars="100"/>
        <w:jc w:val="both"/>
        <w:textAlignment w:val="auto"/>
        <w:rPr>
          <w:rFonts w:hint="eastAsia" w:ascii="仿宋" w:hAnsi="仿宋" w:eastAsia="仿宋" w:cs="仿宋"/>
          <w:color w:val="auto"/>
          <w:sz w:val="28"/>
          <w:szCs w:val="28"/>
        </w:rPr>
      </w:pPr>
      <w:bookmarkStart w:id="80" w:name="_Toc32669"/>
      <w:bookmarkStart w:id="81" w:name="_Toc33795836"/>
      <w:bookmarkStart w:id="82" w:name="_Toc15253"/>
      <w:bookmarkStart w:id="83" w:name="_Toc3366"/>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的澄清</w:t>
      </w:r>
      <w:bookmarkEnd w:id="80"/>
      <w:bookmarkEnd w:id="81"/>
      <w:bookmarkEnd w:id="82"/>
      <w:bookmarkEnd w:id="83"/>
    </w:p>
    <w:p>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评审过程</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中含义不明确、对同类问题表述不一致或者有明显文字和计算错误的内容可以书面形式要求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作必要的澄清、说明或补正。</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主动提出的澄清、说明或补正。</w:t>
      </w:r>
    </w:p>
    <w:p>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澄清、说明或补正不得超出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的范围且不得改变</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的实质性内容，并构成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提交的澄清、说明或补正有疑问的，可以要求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进一步澄清、说明或补正，直至满足</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的要求。</w:t>
      </w:r>
    </w:p>
    <w:p>
      <w:pPr>
        <w:pStyle w:val="3"/>
        <w:pageBreakBefore w:val="0"/>
        <w:widowControl w:val="0"/>
        <w:kinsoku/>
        <w:wordWrap/>
        <w:overflowPunct/>
        <w:topLinePunct w:val="0"/>
        <w:autoSpaceDE/>
        <w:autoSpaceDN/>
        <w:bidi w:val="0"/>
        <w:adjustRightInd/>
        <w:snapToGrid/>
        <w:spacing w:before="0" w:after="0" w:line="43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val="en-US" w:eastAsia="zh-CN"/>
        </w:rPr>
        <w:t>价格由</w:t>
      </w:r>
      <w:r>
        <w:rPr>
          <w:rFonts w:hint="eastAsia" w:ascii="仿宋" w:hAnsi="仿宋" w:eastAsia="仿宋" w:cs="仿宋"/>
          <w:color w:val="auto"/>
          <w:sz w:val="28"/>
          <w:szCs w:val="28"/>
        </w:rPr>
        <w:t>低</w:t>
      </w:r>
      <w:r>
        <w:rPr>
          <w:rFonts w:hint="eastAsia" w:ascii="仿宋" w:hAnsi="仿宋" w:eastAsia="仿宋" w:cs="仿宋"/>
          <w:color w:val="auto"/>
          <w:sz w:val="28"/>
          <w:szCs w:val="28"/>
          <w:lang w:val="en-US" w:eastAsia="zh-CN"/>
        </w:rPr>
        <w:t>到高</w:t>
      </w:r>
      <w:r>
        <w:rPr>
          <w:rFonts w:hint="eastAsia" w:ascii="仿宋" w:hAnsi="仿宋" w:eastAsia="仿宋" w:cs="仿宋"/>
          <w:color w:val="auto"/>
          <w:sz w:val="28"/>
          <w:szCs w:val="28"/>
        </w:rPr>
        <w:t>的顺序推荐</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，并标明排序。</w:t>
      </w:r>
    </w:p>
    <w:p>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应当</w:t>
      </w:r>
      <w:r>
        <w:rPr>
          <w:rFonts w:hint="eastAsia" w:ascii="仿宋" w:hAnsi="仿宋" w:eastAsia="仿宋" w:cs="仿宋"/>
          <w:color w:val="auto"/>
          <w:sz w:val="28"/>
          <w:szCs w:val="28"/>
          <w:lang w:val="en-US" w:eastAsia="zh-CN"/>
        </w:rPr>
        <w:t>出具</w:t>
      </w:r>
      <w:r>
        <w:rPr>
          <w:rFonts w:hint="eastAsia" w:ascii="仿宋" w:hAnsi="仿宋" w:eastAsia="仿宋" w:cs="仿宋"/>
          <w:color w:val="auto"/>
          <w:sz w:val="28"/>
          <w:szCs w:val="28"/>
        </w:rPr>
        <w:t>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提交招投标领导小组审批。</w:t>
      </w:r>
      <w:bookmarkStart w:id="84" w:name="_Toc9481"/>
      <w:bookmarkStart w:id="85" w:name="_Toc8518"/>
      <w:bookmarkStart w:id="86" w:name="_Toc33795807"/>
    </w:p>
    <w:p>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84"/>
      <w:bookmarkEnd w:id="85"/>
      <w:bookmarkEnd w:id="86"/>
    </w:p>
    <w:p>
      <w:pPr>
        <w:pStyle w:val="3"/>
        <w:pageBreakBefore w:val="0"/>
        <w:kinsoku/>
        <w:wordWrap/>
        <w:overflowPunct/>
        <w:topLinePunct w:val="0"/>
        <w:autoSpaceDE/>
        <w:autoSpaceDN/>
        <w:bidi w:val="0"/>
        <w:snapToGrid/>
        <w:spacing w:before="0" w:after="0" w:line="430" w:lineRule="exact"/>
        <w:ind w:left="0" w:leftChars="0" w:firstLine="280" w:firstLineChars="100"/>
        <w:jc w:val="both"/>
        <w:textAlignment w:val="auto"/>
        <w:rPr>
          <w:rFonts w:hint="eastAsia" w:ascii="仿宋" w:hAnsi="仿宋" w:eastAsia="仿宋" w:cs="仿宋"/>
          <w:color w:val="auto"/>
          <w:sz w:val="28"/>
          <w:szCs w:val="28"/>
        </w:rPr>
      </w:pPr>
      <w:bookmarkStart w:id="87" w:name="_Toc30852"/>
      <w:bookmarkStart w:id="88" w:name="_Toc16094"/>
      <w:bookmarkStart w:id="89" w:name="_Toc33795808"/>
      <w:bookmarkStart w:id="90" w:name="_Toc2109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87"/>
      <w:bookmarkEnd w:id="88"/>
      <w:bookmarkEnd w:id="89"/>
      <w:bookmarkEnd w:id="90"/>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并在陕西锌业有限公司网络采购平台www.sxxyjjpt.com公示成交候选人，公示期不少于3天</w:t>
      </w:r>
      <w:r>
        <w:rPr>
          <w:rFonts w:hint="eastAsia" w:ascii="仿宋" w:hAnsi="仿宋" w:eastAsia="仿宋" w:cs="仿宋"/>
          <w:color w:val="auto"/>
          <w:sz w:val="28"/>
          <w:szCs w:val="28"/>
        </w:rPr>
        <w:t>。</w:t>
      </w:r>
    </w:p>
    <w:p>
      <w:pPr>
        <w:pStyle w:val="3"/>
        <w:pageBreakBefore w:val="0"/>
        <w:kinsoku/>
        <w:wordWrap/>
        <w:overflowPunct/>
        <w:topLinePunct w:val="0"/>
        <w:autoSpaceDE/>
        <w:autoSpaceDN/>
        <w:bidi w:val="0"/>
        <w:snapToGrid/>
        <w:spacing w:before="0" w:after="0" w:line="430" w:lineRule="exact"/>
        <w:ind w:left="0" w:leftChars="0" w:firstLine="280" w:firstLineChars="100"/>
        <w:jc w:val="both"/>
        <w:textAlignment w:val="auto"/>
        <w:rPr>
          <w:rFonts w:hint="eastAsia" w:ascii="仿宋" w:hAnsi="仿宋" w:eastAsia="仿宋" w:cs="仿宋"/>
          <w:color w:val="auto"/>
          <w:sz w:val="28"/>
          <w:szCs w:val="28"/>
        </w:rPr>
      </w:pPr>
      <w:bookmarkStart w:id="91" w:name="_Toc10372"/>
      <w:bookmarkStart w:id="92" w:name="_Toc7018"/>
      <w:bookmarkStart w:id="93" w:name="_Toc33795809"/>
      <w:bookmarkStart w:id="94" w:name="_Toc19079"/>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91"/>
      <w:bookmarkEnd w:id="92"/>
      <w:bookmarkEnd w:id="93"/>
      <w:bookmarkEnd w:id="94"/>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95" w:name="_Toc30095"/>
      <w:bookmarkStart w:id="96" w:name="_Toc384308243"/>
      <w:bookmarkStart w:id="97" w:name="_Toc361508618"/>
      <w:bookmarkStart w:id="98" w:name="_Toc247527586"/>
      <w:bookmarkStart w:id="99" w:name="_Toc152045561"/>
      <w:bookmarkStart w:id="100" w:name="_Toc144974529"/>
      <w:bookmarkStart w:id="101" w:name="_Toc300834982"/>
      <w:bookmarkStart w:id="102" w:name="_Toc369531549"/>
      <w:bookmarkStart w:id="103" w:name="_Toc247513985"/>
      <w:bookmarkStart w:id="104" w:name="_Toc352691505"/>
      <w:bookmarkStart w:id="105" w:name="_Toc152042337"/>
      <w:r>
        <w:rPr>
          <w:rFonts w:hint="eastAsia" w:ascii="仿宋" w:hAnsi="仿宋" w:eastAsia="仿宋" w:cs="仿宋"/>
          <w:color w:val="auto"/>
          <w:sz w:val="28"/>
          <w:szCs w:val="28"/>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p>
    <w:p>
      <w:pPr>
        <w:pStyle w:val="3"/>
        <w:pageBreakBefore w:val="0"/>
        <w:kinsoku/>
        <w:wordWrap/>
        <w:overflowPunct/>
        <w:topLinePunct w:val="0"/>
        <w:autoSpaceDE/>
        <w:autoSpaceDN/>
        <w:bidi w:val="0"/>
        <w:snapToGrid/>
        <w:spacing w:before="0" w:after="0" w:line="430" w:lineRule="exact"/>
        <w:ind w:left="0" w:leftChars="0" w:firstLine="280" w:firstLineChars="100"/>
        <w:jc w:val="both"/>
        <w:textAlignment w:val="auto"/>
        <w:rPr>
          <w:rFonts w:hint="eastAsia" w:ascii="仿宋" w:hAnsi="仿宋" w:eastAsia="仿宋" w:cs="仿宋"/>
          <w:color w:val="auto"/>
          <w:sz w:val="28"/>
          <w:szCs w:val="28"/>
        </w:rPr>
      </w:pPr>
      <w:bookmarkStart w:id="106" w:name="_Toc33795810"/>
      <w:bookmarkStart w:id="107" w:name="_Toc28756"/>
      <w:bookmarkStart w:id="108" w:name="_Toc25590"/>
      <w:bookmarkStart w:id="109" w:name="_Toc2164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106"/>
      <w:bookmarkEnd w:id="107"/>
      <w:bookmarkEnd w:id="108"/>
      <w:bookmarkEnd w:id="109"/>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p>
    <w:p>
      <w:pPr>
        <w:pStyle w:val="3"/>
        <w:pageBreakBefore w:val="0"/>
        <w:kinsoku/>
        <w:wordWrap/>
        <w:overflowPunct/>
        <w:topLinePunct w:val="0"/>
        <w:autoSpaceDE/>
        <w:autoSpaceDN/>
        <w:bidi w:val="0"/>
        <w:snapToGrid/>
        <w:spacing w:before="0" w:after="0" w:line="430" w:lineRule="exact"/>
        <w:ind w:left="0" w:leftChars="0" w:firstLine="280" w:firstLineChars="100"/>
        <w:jc w:val="both"/>
        <w:textAlignment w:val="auto"/>
        <w:rPr>
          <w:rFonts w:hint="eastAsia" w:ascii="仿宋" w:hAnsi="仿宋" w:eastAsia="仿宋" w:cs="仿宋"/>
          <w:color w:val="auto"/>
          <w:sz w:val="28"/>
          <w:szCs w:val="28"/>
          <w:lang w:val="en-US"/>
        </w:rPr>
      </w:pPr>
      <w:bookmarkStart w:id="110" w:name="_Toc33795811"/>
      <w:bookmarkStart w:id="111" w:name="_Toc2191"/>
      <w:bookmarkStart w:id="112" w:name="_Toc24665"/>
      <w:bookmarkStart w:id="113" w:name="_Toc19470"/>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110"/>
      <w:bookmarkEnd w:id="111"/>
      <w:bookmarkEnd w:id="112"/>
      <w:bookmarkEnd w:id="113"/>
      <w:r>
        <w:rPr>
          <w:rFonts w:hint="eastAsia" w:ascii="仿宋" w:hAnsi="仿宋" w:eastAsia="仿宋" w:cs="仿宋"/>
          <w:color w:val="auto"/>
          <w:sz w:val="28"/>
          <w:szCs w:val="28"/>
          <w:lang w:val="en-US" w:eastAsia="zh-CN"/>
        </w:rPr>
        <w:t>确定成交人</w:t>
      </w:r>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p>
    <w:p>
      <w:pPr>
        <w:pStyle w:val="3"/>
        <w:pageBreakBefore w:val="0"/>
        <w:kinsoku/>
        <w:wordWrap/>
        <w:overflowPunct/>
        <w:topLinePunct w:val="0"/>
        <w:autoSpaceDE/>
        <w:autoSpaceDN/>
        <w:bidi w:val="0"/>
        <w:snapToGrid/>
        <w:spacing w:before="0" w:after="0" w:line="430" w:lineRule="exact"/>
        <w:ind w:left="0" w:leftChars="0" w:firstLine="280" w:firstLineChars="100"/>
        <w:jc w:val="both"/>
        <w:textAlignment w:val="auto"/>
        <w:rPr>
          <w:rFonts w:hint="eastAsia" w:ascii="仿宋" w:hAnsi="仿宋" w:eastAsia="仿宋" w:cs="仿宋"/>
          <w:color w:val="auto"/>
          <w:sz w:val="28"/>
          <w:szCs w:val="28"/>
        </w:rPr>
      </w:pPr>
      <w:bookmarkStart w:id="114" w:name="_Toc6928"/>
      <w:bookmarkStart w:id="115" w:name="_Toc10813"/>
      <w:bookmarkStart w:id="116" w:name="_Toc31681"/>
      <w:bookmarkStart w:id="117" w:name="_Toc3379581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14"/>
      <w:bookmarkEnd w:id="115"/>
      <w:bookmarkEnd w:id="116"/>
      <w:bookmarkEnd w:id="117"/>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以书面形式向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118" w:name="_Toc384308244"/>
      <w:bookmarkStart w:id="119" w:name="_Toc5668"/>
      <w:bookmarkStart w:id="120" w:name="_Toc361508619"/>
      <w:bookmarkStart w:id="121" w:name="_Toc352691506"/>
      <w:bookmarkStart w:id="122" w:name="_Toc369531550"/>
      <w:bookmarkStart w:id="123" w:name="_Toc30083498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通知书，同时将</w:t>
      </w:r>
      <w:bookmarkEnd w:id="118"/>
      <w:bookmarkEnd w:id="119"/>
      <w:bookmarkEnd w:id="120"/>
      <w:bookmarkEnd w:id="121"/>
      <w:bookmarkEnd w:id="122"/>
      <w:bookmarkEnd w:id="12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结果通知未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p>
    <w:p>
      <w:pPr>
        <w:pStyle w:val="3"/>
        <w:pageBreakBefore w:val="0"/>
        <w:kinsoku/>
        <w:wordWrap/>
        <w:overflowPunct/>
        <w:topLinePunct w:val="0"/>
        <w:autoSpaceDE/>
        <w:autoSpaceDN/>
        <w:bidi w:val="0"/>
        <w:snapToGrid/>
        <w:spacing w:before="0" w:after="0" w:line="430" w:lineRule="exact"/>
        <w:ind w:left="0" w:leftChars="0" w:firstLine="280" w:firstLineChars="100"/>
        <w:jc w:val="both"/>
        <w:textAlignment w:val="auto"/>
        <w:rPr>
          <w:rFonts w:hint="eastAsia" w:ascii="仿宋" w:hAnsi="仿宋" w:eastAsia="仿宋" w:cs="仿宋"/>
          <w:color w:val="auto"/>
          <w:sz w:val="28"/>
          <w:szCs w:val="28"/>
        </w:rPr>
      </w:pPr>
      <w:bookmarkStart w:id="124" w:name="_Toc33795813"/>
      <w:bookmarkStart w:id="125" w:name="_Toc21613"/>
      <w:bookmarkStart w:id="126" w:name="_Toc4342"/>
      <w:bookmarkStart w:id="127" w:name="_Toc30705"/>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124"/>
      <w:bookmarkEnd w:id="125"/>
      <w:bookmarkEnd w:id="126"/>
      <w:bookmarkEnd w:id="127"/>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pPr>
        <w:pStyle w:val="3"/>
        <w:pageBreakBefore w:val="0"/>
        <w:kinsoku/>
        <w:wordWrap/>
        <w:overflowPunct/>
        <w:topLinePunct w:val="0"/>
        <w:autoSpaceDE/>
        <w:autoSpaceDN/>
        <w:bidi w:val="0"/>
        <w:snapToGrid/>
        <w:spacing w:before="0" w:after="0" w:line="430" w:lineRule="exact"/>
        <w:ind w:left="0" w:leftChars="0" w:firstLine="280" w:firstLineChars="100"/>
        <w:jc w:val="both"/>
        <w:textAlignment w:val="auto"/>
        <w:rPr>
          <w:rFonts w:hint="eastAsia" w:ascii="仿宋" w:hAnsi="仿宋" w:eastAsia="仿宋" w:cs="仿宋"/>
          <w:color w:val="auto"/>
          <w:sz w:val="28"/>
          <w:szCs w:val="28"/>
        </w:rPr>
      </w:pPr>
      <w:bookmarkStart w:id="128" w:name="_Toc33795814"/>
      <w:bookmarkStart w:id="129" w:name="_Toc11183"/>
      <w:bookmarkStart w:id="130" w:name="_Toc3671"/>
      <w:bookmarkStart w:id="131" w:name="_Toc1436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128"/>
      <w:bookmarkEnd w:id="129"/>
      <w:bookmarkEnd w:id="130"/>
      <w:bookmarkEnd w:id="131"/>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132" w:name="_Toc247513988"/>
      <w:bookmarkStart w:id="133" w:name="_Toc4656"/>
      <w:bookmarkStart w:id="134" w:name="_Toc152045564"/>
      <w:bookmarkStart w:id="135" w:name="_Toc300834986"/>
      <w:bookmarkStart w:id="136" w:name="_Toc361508622"/>
      <w:bookmarkStart w:id="137" w:name="_Toc144974532"/>
      <w:bookmarkStart w:id="138" w:name="_Toc247527589"/>
      <w:bookmarkStart w:id="139" w:name="_Toc352691509"/>
      <w:bookmarkStart w:id="140" w:name="_Toc152042340"/>
      <w:bookmarkStart w:id="141" w:name="_Toc369531553"/>
      <w:bookmarkStart w:id="142" w:name="_Toc384308247"/>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143" w:name="_Toc247513989"/>
      <w:bookmarkStart w:id="144" w:name="_Toc361508623"/>
      <w:bookmarkStart w:id="145" w:name="_Toc369531554"/>
      <w:bookmarkStart w:id="146" w:name="_Toc144974533"/>
      <w:bookmarkStart w:id="147" w:name="_Toc247527590"/>
      <w:bookmarkStart w:id="148" w:name="_Toc18247"/>
      <w:bookmarkStart w:id="149" w:name="_Toc352691510"/>
      <w:bookmarkStart w:id="150" w:name="_Toc300834987"/>
      <w:bookmarkStart w:id="151" w:name="_Toc384308248"/>
      <w:bookmarkStart w:id="152" w:name="_Toc152045565"/>
      <w:bookmarkStart w:id="153" w:name="_Toc152042341"/>
      <w:r>
        <w:rPr>
          <w:rFonts w:hint="eastAsia" w:ascii="仿宋" w:hAnsi="仿宋" w:eastAsia="仿宋" w:cs="仿宋"/>
          <w:color w:val="auto"/>
          <w:sz w:val="28"/>
          <w:szCs w:val="28"/>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pPr>
        <w:pageBreakBefore w:val="0"/>
        <w:widowControl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54" w:name="_Toc24067"/>
      <w:bookmarkStart w:id="155" w:name="_Toc361508627"/>
      <w:bookmarkStart w:id="156" w:name="_Toc384308252"/>
      <w:bookmarkStart w:id="157" w:name="_Toc247527593"/>
      <w:bookmarkStart w:id="158" w:name="_Toc152042344"/>
      <w:bookmarkStart w:id="159" w:name="_Toc247513992"/>
      <w:bookmarkStart w:id="160" w:name="_Toc144974536"/>
      <w:bookmarkStart w:id="161" w:name="_Toc152045568"/>
      <w:bookmarkStart w:id="162" w:name="_Toc300834991"/>
    </w:p>
    <w:bookmarkEnd w:id="154"/>
    <w:bookmarkEnd w:id="155"/>
    <w:bookmarkEnd w:id="156"/>
    <w:p>
      <w:pPr>
        <w:pStyle w:val="2"/>
        <w:pageBreakBefore w:val="0"/>
        <w:widowControl w:val="0"/>
        <w:kinsoku/>
        <w:wordWrap/>
        <w:overflowPunct/>
        <w:topLinePunct w:val="0"/>
        <w:autoSpaceDE/>
        <w:autoSpaceDN/>
        <w:bidi w:val="0"/>
        <w:adjustRightInd/>
        <w:snapToGrid/>
        <w:spacing w:before="0" w:after="0" w:line="430" w:lineRule="exact"/>
        <w:ind w:left="0" w:firstLine="562" w:firstLineChars="200"/>
        <w:jc w:val="both"/>
        <w:textAlignment w:val="auto"/>
        <w:rPr>
          <w:rFonts w:hint="eastAsia" w:ascii="仿宋" w:hAnsi="仿宋" w:eastAsia="仿宋" w:cs="仿宋"/>
          <w:color w:val="auto"/>
          <w:sz w:val="28"/>
          <w:szCs w:val="28"/>
        </w:rPr>
      </w:pPr>
      <w:bookmarkStart w:id="163" w:name="_Toc25347"/>
      <w:bookmarkStart w:id="164" w:name="_Toc14752"/>
      <w:bookmarkStart w:id="165" w:name="_Toc33795815"/>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63"/>
      <w:bookmarkEnd w:id="164"/>
      <w:bookmarkEnd w:id="165"/>
    </w:p>
    <w:p>
      <w:pPr>
        <w:pageBreakBefore w:val="0"/>
        <w:widowControl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pPr>
        <w:pageBreakBefore w:val="0"/>
        <w:widowControl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66" w:name="_Toc369531559"/>
      <w:bookmarkStart w:id="167" w:name="_Toc384308253"/>
      <w:bookmarkStart w:id="168" w:name="_Toc352691515"/>
      <w:bookmarkStart w:id="169" w:name="_Toc361508628"/>
      <w:bookmarkStart w:id="170" w:name="_Toc13644"/>
      <w:r>
        <w:rPr>
          <w:rFonts w:hint="eastAsia" w:ascii="仿宋" w:hAnsi="仿宋" w:eastAsia="仿宋" w:cs="仿宋"/>
          <w:color w:val="auto"/>
          <w:sz w:val="28"/>
          <w:szCs w:val="28"/>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p>
    <w:p>
      <w:pPr>
        <w:pStyle w:val="3"/>
        <w:pageBreakBefore w:val="0"/>
        <w:widowControl w:val="0"/>
        <w:numPr>
          <w:ilvl w:val="0"/>
          <w:numId w:val="0"/>
        </w:numPr>
        <w:kinsoku/>
        <w:wordWrap/>
        <w:overflowPunct/>
        <w:topLinePunct w:val="0"/>
        <w:autoSpaceDE/>
        <w:autoSpaceDN/>
        <w:bidi w:val="0"/>
        <w:adjustRightInd/>
        <w:snapToGrid/>
        <w:spacing w:before="0" w:after="0" w:line="430" w:lineRule="exact"/>
        <w:ind w:left="0" w:firstLine="560" w:firstLineChars="200"/>
        <w:jc w:val="both"/>
        <w:textAlignment w:val="auto"/>
        <w:rPr>
          <w:rFonts w:hint="eastAsia" w:ascii="仿宋" w:hAnsi="仿宋" w:eastAsia="仿宋" w:cs="仿宋"/>
          <w:color w:val="auto"/>
          <w:sz w:val="28"/>
          <w:szCs w:val="28"/>
        </w:rPr>
      </w:pPr>
      <w:bookmarkStart w:id="171" w:name="_Toc22294"/>
      <w:bookmarkStart w:id="172" w:name="_Toc18070"/>
      <w:bookmarkStart w:id="173" w:name="_Toc33795820"/>
      <w:bookmarkStart w:id="174" w:name="_Toc24957"/>
      <w:r>
        <w:rPr>
          <w:rFonts w:hint="eastAsia" w:ascii="仿宋" w:hAnsi="仿宋" w:eastAsia="仿宋" w:cs="仿宋"/>
          <w:color w:val="auto"/>
          <w:sz w:val="28"/>
          <w:szCs w:val="28"/>
          <w:lang w:val="en-US" w:eastAsia="zh-CN"/>
        </w:rPr>
        <w:t>（三）异议</w:t>
      </w:r>
      <w:bookmarkEnd w:id="171"/>
      <w:bookmarkEnd w:id="172"/>
      <w:bookmarkEnd w:id="173"/>
      <w:bookmarkEnd w:id="174"/>
    </w:p>
    <w:p>
      <w:pPr>
        <w:keepNext w:val="0"/>
        <w:keepLines w:val="0"/>
        <w:pageBreakBefore w:val="0"/>
        <w:widowControl w:val="0"/>
        <w:suppressLineNumbers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1.供应商或者其他利害关系人认为采购人采购活动存在不合法或违反民事活动中平等自愿、公平诚信原则情形的，可以直接向采购人单位招标办公室提出提出异议。</w:t>
      </w:r>
    </w:p>
    <w:p>
      <w:pPr>
        <w:keepNext w:val="0"/>
        <w:keepLines w:val="0"/>
        <w:pageBreakBefore w:val="0"/>
        <w:widowControl w:val="0"/>
        <w:suppressLineNumbers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pPr>
        <w:keepNext w:val="0"/>
        <w:keepLines w:val="0"/>
        <w:pageBreakBefore w:val="0"/>
        <w:widowControl w:val="0"/>
        <w:suppressLineNumbers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的，招标办应及时予以改正或补救。</w:t>
      </w:r>
    </w:p>
    <w:p>
      <w:pPr>
        <w:keepNext w:val="0"/>
        <w:keepLines w:val="0"/>
        <w:pageBreakBefore w:val="0"/>
        <w:widowControl w:val="0"/>
        <w:suppressLineNumbers w:val="0"/>
        <w:kinsoku/>
        <w:wordWrap/>
        <w:overflowPunct/>
        <w:topLinePunct w:val="0"/>
        <w:autoSpaceDE/>
        <w:autoSpaceDN/>
        <w:bidi w:val="0"/>
        <w:adjustRightInd/>
        <w:snapToGrid/>
        <w:spacing w:line="430" w:lineRule="exact"/>
        <w:ind w:firstLine="5600" w:firstLineChars="2000"/>
        <w:jc w:val="both"/>
        <w:textAlignment w:val="auto"/>
        <w:rPr>
          <w:rFonts w:hint="eastAsia" w:ascii="仿宋" w:hAnsi="仿宋" w:eastAsia="仿宋" w:cs="仿宋"/>
          <w:color w:val="auto"/>
          <w:kern w:val="0"/>
          <w:sz w:val="28"/>
          <w:szCs w:val="28"/>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30" w:lineRule="exact"/>
        <w:ind w:firstLine="5600" w:firstLineChars="2000"/>
        <w:jc w:val="both"/>
        <w:textAlignment w:val="auto"/>
        <w:rPr>
          <w:rFonts w:hint="eastAsia" w:ascii="仿宋" w:hAnsi="仿宋" w:eastAsia="仿宋" w:cs="仿宋"/>
          <w:color w:val="auto"/>
          <w:kern w:val="0"/>
          <w:sz w:val="28"/>
          <w:szCs w:val="28"/>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30" w:lineRule="exact"/>
        <w:ind w:firstLine="5600" w:firstLineChars="2000"/>
        <w:jc w:val="both"/>
        <w:textAlignment w:val="auto"/>
        <w:rPr>
          <w:rFonts w:hint="eastAsia" w:ascii="仿宋" w:hAnsi="仿宋" w:eastAsia="仿宋" w:cs="仿宋"/>
          <w:color w:val="auto"/>
          <w:kern w:val="0"/>
          <w:sz w:val="28"/>
          <w:szCs w:val="28"/>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30" w:lineRule="exact"/>
        <w:ind w:firstLine="5600" w:firstLineChars="20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pPr>
        <w:keepNext w:val="0"/>
        <w:keepLines w:val="0"/>
        <w:pageBreakBefore w:val="0"/>
        <w:widowControl w:val="0"/>
        <w:suppressLineNumbers w:val="0"/>
        <w:kinsoku/>
        <w:wordWrap/>
        <w:overflowPunct/>
        <w:topLinePunct w:val="0"/>
        <w:autoSpaceDE/>
        <w:autoSpaceDN/>
        <w:bidi w:val="0"/>
        <w:adjustRightInd/>
        <w:snapToGrid/>
        <w:spacing w:line="430" w:lineRule="exact"/>
        <w:ind w:firstLine="5600" w:firstLineChars="20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2026年6月11日</w:t>
      </w:r>
    </w:p>
    <w:p>
      <w:pPr>
        <w:keepNext w:val="0"/>
        <w:keepLines w:val="0"/>
        <w:pageBreakBefore w:val="0"/>
        <w:widowControl w:val="0"/>
        <w:suppressLineNumbers w:val="0"/>
        <w:kinsoku/>
        <w:wordWrap/>
        <w:overflowPunct/>
        <w:topLinePunct w:val="0"/>
        <w:autoSpaceDE/>
        <w:autoSpaceDN/>
        <w:bidi w:val="0"/>
        <w:adjustRightInd/>
        <w:snapToGrid/>
        <w:spacing w:line="430" w:lineRule="exact"/>
        <w:ind w:left="0" w:firstLine="640" w:firstLineChars="200"/>
        <w:jc w:val="both"/>
        <w:textAlignment w:val="auto"/>
        <w:rPr>
          <w:rFonts w:hint="eastAsia" w:ascii="仿宋" w:hAnsi="仿宋" w:eastAsia="仿宋" w:cs="仿宋"/>
          <w:color w:val="auto"/>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30" w:lineRule="exact"/>
        <w:jc w:val="both"/>
        <w:textAlignment w:val="auto"/>
        <w:rPr>
          <w:rFonts w:hint="eastAsia" w:ascii="宋体" w:hAnsi="宋体" w:eastAsia="宋体" w:cs="宋体"/>
          <w:b/>
          <w:bCs/>
          <w:color w:val="auto"/>
          <w:sz w:val="36"/>
          <w:szCs w:val="36"/>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line="430" w:lineRule="exact"/>
        <w:jc w:val="both"/>
        <w:textAlignment w:val="auto"/>
        <w:rPr>
          <w:rFonts w:hint="eastAsia" w:ascii="宋体" w:hAnsi="宋体" w:eastAsia="宋体" w:cs="宋体"/>
          <w:b/>
          <w:bCs/>
          <w:color w:val="auto"/>
          <w:sz w:val="36"/>
          <w:szCs w:val="36"/>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line="430" w:lineRule="exact"/>
        <w:jc w:val="both"/>
        <w:textAlignment w:val="auto"/>
        <w:rPr>
          <w:rFonts w:hint="eastAsia" w:ascii="宋体" w:hAnsi="宋体" w:eastAsia="宋体" w:cs="宋体"/>
          <w:b/>
          <w:bCs/>
          <w:color w:val="auto"/>
          <w:sz w:val="36"/>
          <w:szCs w:val="36"/>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line="430" w:lineRule="exact"/>
        <w:jc w:val="both"/>
        <w:textAlignment w:val="auto"/>
        <w:rPr>
          <w:rFonts w:hint="eastAsia" w:ascii="仿宋" w:hAnsi="仿宋" w:eastAsia="仿宋" w:cs="仿宋"/>
          <w:b/>
          <w:bCs/>
          <w:color w:val="auto"/>
          <w:sz w:val="32"/>
          <w:szCs w:val="32"/>
        </w:rPr>
      </w:pPr>
      <w:r>
        <w:rPr>
          <w:rFonts w:hint="eastAsia" w:ascii="宋体" w:hAnsi="宋体" w:eastAsia="宋体" w:cs="宋体"/>
          <w:b/>
          <w:bCs/>
          <w:color w:val="auto"/>
          <w:sz w:val="36"/>
          <w:szCs w:val="36"/>
          <w:lang w:val="en-US" w:eastAsia="zh-CN"/>
        </w:rPr>
        <w:t>附：</w:t>
      </w:r>
      <w:r>
        <w:rPr>
          <w:rFonts w:hint="eastAsia" w:ascii="宋体" w:hAnsi="宋体" w:eastAsia="宋体" w:cs="宋体"/>
          <w:b/>
          <w:bCs/>
          <w:color w:val="auto"/>
          <w:sz w:val="36"/>
          <w:szCs w:val="36"/>
          <w:lang w:eastAsia="zh-CN"/>
        </w:rPr>
        <w:t>响应文件</w:t>
      </w:r>
      <w:r>
        <w:rPr>
          <w:rFonts w:hint="eastAsia" w:ascii="宋体" w:hAnsi="宋体" w:eastAsia="宋体" w:cs="宋体"/>
          <w:b/>
          <w:bCs/>
          <w:color w:val="auto"/>
          <w:sz w:val="36"/>
          <w:szCs w:val="36"/>
        </w:rPr>
        <w:t>格式</w:t>
      </w:r>
    </w:p>
    <w:p>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p>
    <w:p>
      <w:pPr>
        <w:spacing w:line="400" w:lineRule="exact"/>
        <w:rPr>
          <w:rFonts w:hint="eastAsia" w:ascii="仿宋" w:hAnsi="仿宋" w:eastAsia="仿宋" w:cs="仿宋"/>
          <w:color w:val="auto"/>
          <w:sz w:val="32"/>
          <w:szCs w:val="32"/>
        </w:rPr>
      </w:pPr>
    </w:p>
    <w:p>
      <w:pPr>
        <w:spacing w:line="360" w:lineRule="auto"/>
        <w:jc w:val="center"/>
        <w:rPr>
          <w:rFonts w:hint="eastAsia" w:ascii="黑体" w:hAnsi="黑体" w:eastAsia="黑体" w:cs="黑体"/>
          <w:b/>
          <w:bCs/>
          <w:color w:val="auto"/>
          <w:sz w:val="44"/>
          <w:szCs w:val="44"/>
          <w:lang w:eastAsia="zh-CN"/>
        </w:rPr>
      </w:pPr>
    </w:p>
    <w:p>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2026年后半年润滑脂采购项目询比</w:t>
      </w:r>
      <w:r>
        <w:rPr>
          <w:rFonts w:hint="eastAsia" w:ascii="黑体" w:hAnsi="黑体" w:eastAsia="黑体" w:cs="黑体"/>
          <w:b/>
          <w:bCs/>
          <w:color w:val="auto"/>
          <w:sz w:val="44"/>
          <w:szCs w:val="44"/>
          <w:lang w:eastAsia="zh-CN"/>
        </w:rPr>
        <w:t>采购</w:t>
      </w:r>
    </w:p>
    <w:p>
      <w:pPr>
        <w:spacing w:line="360" w:lineRule="auto"/>
        <w:jc w:val="center"/>
        <w:rPr>
          <w:rFonts w:hint="eastAsia" w:ascii="黑体" w:hAnsi="黑体" w:eastAsia="黑体" w:cs="黑体"/>
          <w:b/>
          <w:bCs/>
          <w:color w:val="auto"/>
          <w:sz w:val="44"/>
          <w:szCs w:val="44"/>
          <w:lang w:val="en-US" w:eastAsia="zh-CN"/>
        </w:rPr>
      </w:pPr>
    </w:p>
    <w:p>
      <w:pPr>
        <w:rPr>
          <w:rFonts w:hint="eastAsia" w:ascii="黑体" w:hAnsi="黑体" w:eastAsia="黑体" w:cs="黑体"/>
          <w:b/>
          <w:bCs/>
          <w:color w:val="auto"/>
          <w:sz w:val="44"/>
          <w:szCs w:val="44"/>
        </w:rPr>
      </w:pPr>
    </w:p>
    <w:p>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pPr>
        <w:jc w:val="center"/>
        <w:rPr>
          <w:rFonts w:hint="eastAsia" w:ascii="黑体" w:hAnsi="黑体" w:eastAsia="黑体" w:cs="黑体"/>
          <w:b/>
          <w:bCs/>
          <w:color w:val="auto"/>
          <w:sz w:val="44"/>
          <w:szCs w:val="44"/>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spacing w:line="360" w:lineRule="auto"/>
        <w:rPr>
          <w:rFonts w:hint="eastAsia" w:ascii="仿宋" w:hAnsi="仿宋" w:eastAsia="仿宋" w:cs="仿宋"/>
          <w:color w:val="auto"/>
          <w:sz w:val="32"/>
          <w:szCs w:val="32"/>
        </w:rPr>
      </w:pPr>
    </w:p>
    <w:p>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pPr>
        <w:jc w:val="center"/>
        <w:rPr>
          <w:rFonts w:hint="eastAsia" w:ascii="宋体" w:hAnsi="宋体" w:eastAsia="宋体" w:cs="宋体"/>
          <w:b/>
          <w:bCs/>
          <w:color w:val="auto"/>
          <w:sz w:val="32"/>
          <w:szCs w:val="32"/>
        </w:rPr>
      </w:pPr>
    </w:p>
    <w:p>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pPr>
        <w:pStyle w:val="2"/>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pPr>
        <w:spacing w:line="540" w:lineRule="exact"/>
        <w:rPr>
          <w:rFonts w:hint="eastAsia" w:ascii="仿宋" w:hAnsi="仿宋" w:eastAsia="仿宋" w:cs="仿宋"/>
          <w:color w:val="auto"/>
          <w:sz w:val="32"/>
          <w:szCs w:val="32"/>
        </w:rPr>
      </w:pPr>
    </w:p>
    <w:p>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pStyle w:val="2"/>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pPr>
        <w:spacing w:line="440" w:lineRule="exact"/>
        <w:rPr>
          <w:rFonts w:hint="eastAsia" w:ascii="仿宋" w:hAnsi="仿宋" w:eastAsia="仿宋" w:cs="仿宋"/>
          <w:color w:val="auto"/>
          <w:sz w:val="32"/>
          <w:szCs w:val="32"/>
        </w:rPr>
      </w:pPr>
    </w:p>
    <w:p>
      <w:pPr>
        <w:spacing w:line="440" w:lineRule="exact"/>
        <w:rPr>
          <w:rFonts w:hint="eastAsia" w:ascii="仿宋" w:hAnsi="仿宋" w:eastAsia="仿宋" w:cs="仿宋"/>
          <w:color w:val="auto"/>
          <w:sz w:val="32"/>
          <w:szCs w:val="32"/>
        </w:rPr>
      </w:pPr>
    </w:p>
    <w:p>
      <w:pPr>
        <w:spacing w:line="440" w:lineRule="exact"/>
        <w:rPr>
          <w:rFonts w:hint="eastAsia" w:ascii="仿宋" w:hAnsi="仿宋" w:eastAsia="仿宋" w:cs="仿宋"/>
          <w:color w:val="auto"/>
          <w:sz w:val="32"/>
          <w:szCs w:val="32"/>
        </w:rPr>
      </w:pPr>
    </w:p>
    <w:p>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504488769"/>
      <w:bookmarkStart w:id="180" w:name="_Toc28734"/>
    </w:p>
    <w:p>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pPr>
        <w:spacing w:line="440" w:lineRule="exact"/>
        <w:rPr>
          <w:rFonts w:hint="eastAsia" w:ascii="仿宋" w:hAnsi="仿宋" w:eastAsia="仿宋" w:cs="仿宋"/>
          <w:color w:val="auto"/>
          <w:sz w:val="32"/>
          <w:szCs w:val="32"/>
        </w:rPr>
      </w:pPr>
    </w:p>
    <w:p>
      <w:pPr>
        <w:spacing w:line="440" w:lineRule="exact"/>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369531698"/>
      <w:bookmarkStart w:id="182" w:name="_Toc27897"/>
      <w:bookmarkStart w:id="183"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247514248"/>
      <w:bookmarkStart w:id="185" w:name="_Toc300835211"/>
      <w:bookmarkStart w:id="186" w:name="_Toc369531699"/>
      <w:bookmarkStart w:id="187" w:name="_Toc247527829"/>
      <w:bookmarkStart w:id="188" w:name="_Toc152045789"/>
      <w:bookmarkStart w:id="189" w:name="_Toc361508754"/>
      <w:bookmarkStart w:id="190" w:name="_Toc384308377"/>
      <w:bookmarkStart w:id="191" w:name="_Toc144974858"/>
      <w:bookmarkStart w:id="192" w:name="_Toc352691663"/>
      <w:bookmarkStart w:id="193" w:name="_Toc152042578"/>
      <w:bookmarkStart w:id="194" w:name="_Toc15573"/>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pStyle w:val="2"/>
        <w:jc w:val="center"/>
        <w:rPr>
          <w:rFonts w:hint="eastAsia" w:ascii="黑体" w:hAnsi="黑体" w:eastAsia="黑体" w:cs="黑体"/>
          <w:color w:val="auto"/>
          <w:sz w:val="36"/>
          <w:szCs w:val="36"/>
        </w:rPr>
      </w:pPr>
      <w:bookmarkStart w:id="195" w:name="_Toc504488770"/>
      <w:bookmarkStart w:id="196" w:name="_Toc2777"/>
      <w:r>
        <w:rPr>
          <w:rFonts w:hint="eastAsia" w:ascii="黑体" w:hAnsi="黑体" w:eastAsia="黑体" w:cs="黑体"/>
          <w:color w:val="auto"/>
          <w:sz w:val="36"/>
          <w:szCs w:val="36"/>
        </w:rPr>
        <w:t>二、授权委托书</w:t>
      </w:r>
      <w:bookmarkEnd w:id="195"/>
      <w:bookmarkEnd w:id="196"/>
    </w:p>
    <w:p>
      <w:pPr>
        <w:spacing w:line="440" w:lineRule="exact"/>
        <w:rPr>
          <w:rFonts w:hint="eastAsia" w:ascii="仿宋" w:hAnsi="仿宋" w:eastAsia="仿宋" w:cs="仿宋"/>
          <w:color w:val="auto"/>
          <w:sz w:val="32"/>
          <w:szCs w:val="32"/>
        </w:rPr>
      </w:pPr>
    </w:p>
    <w:p>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pStyle w:val="2"/>
        <w:spacing w:after="0" w:line="413" w:lineRule="auto"/>
        <w:jc w:val="center"/>
        <w:rPr>
          <w:rFonts w:hint="eastAsia" w:ascii="黑体" w:hAnsi="黑体" w:eastAsia="黑体" w:cs="黑体"/>
          <w:color w:val="auto"/>
          <w:sz w:val="36"/>
          <w:szCs w:val="36"/>
          <w:u w:val="single"/>
          <w:lang w:eastAsia="zh-CN"/>
        </w:rPr>
      </w:pPr>
      <w:bookmarkStart w:id="197" w:name="_Toc504488772"/>
      <w:bookmarkStart w:id="198"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pPr>
        <w:spacing w:line="440" w:lineRule="exact"/>
        <w:rPr>
          <w:rFonts w:hint="eastAsia" w:ascii="仿宋" w:hAnsi="仿宋" w:eastAsia="仿宋" w:cs="仿宋"/>
          <w:b/>
          <w:bCs/>
          <w:color w:val="auto"/>
          <w:sz w:val="32"/>
          <w:szCs w:val="32"/>
        </w:rPr>
      </w:pPr>
    </w:p>
    <w:p>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pPr>
        <w:spacing w:line="440" w:lineRule="exact"/>
        <w:rPr>
          <w:rFonts w:hint="eastAsia" w:ascii="仿宋" w:hAnsi="仿宋" w:eastAsia="仿宋" w:cs="仿宋"/>
          <w:color w:val="auto"/>
          <w:sz w:val="32"/>
          <w:szCs w:val="32"/>
          <w:u w:val="single"/>
        </w:rPr>
      </w:pPr>
    </w:p>
    <w:p>
      <w:pPr>
        <w:spacing w:line="440" w:lineRule="exact"/>
        <w:rPr>
          <w:rFonts w:hint="eastAsia" w:ascii="仿宋" w:hAnsi="仿宋" w:eastAsia="仿宋" w:cs="仿宋"/>
          <w:color w:val="auto"/>
          <w:sz w:val="32"/>
          <w:szCs w:val="32"/>
          <w:u w:val="single"/>
        </w:rPr>
      </w:pPr>
    </w:p>
    <w:p>
      <w:pPr>
        <w:pStyle w:val="2"/>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pPr>
        <w:pStyle w:val="4"/>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pPr>
        <w:snapToGrid w:val="0"/>
        <w:spacing w:line="312" w:lineRule="auto"/>
        <w:rPr>
          <w:rFonts w:hint="eastAsia" w:ascii="仿宋" w:hAnsi="仿宋" w:eastAsia="仿宋" w:cs="仿宋"/>
          <w:color w:val="auto"/>
          <w:sz w:val="32"/>
          <w:szCs w:val="32"/>
        </w:rPr>
      </w:pPr>
    </w:p>
    <w:p>
      <w:pPr>
        <w:snapToGrid w:val="0"/>
        <w:spacing w:line="312" w:lineRule="auto"/>
        <w:rPr>
          <w:rFonts w:hint="eastAsia" w:ascii="仿宋" w:hAnsi="仿宋" w:eastAsia="仿宋" w:cs="仿宋"/>
          <w:color w:val="auto"/>
          <w:sz w:val="32"/>
          <w:szCs w:val="32"/>
        </w:rPr>
      </w:pPr>
    </w:p>
    <w:p>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pPr>
        <w:snapToGrid w:val="0"/>
        <w:spacing w:line="312" w:lineRule="auto"/>
        <w:rPr>
          <w:rFonts w:hint="eastAsia" w:ascii="仿宋" w:hAnsi="仿宋" w:eastAsia="仿宋" w:cs="仿宋"/>
          <w:color w:val="auto"/>
          <w:sz w:val="32"/>
          <w:szCs w:val="32"/>
        </w:rPr>
      </w:pP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pPr>
        <w:snapToGrid w:val="0"/>
        <w:spacing w:line="312" w:lineRule="auto"/>
        <w:rPr>
          <w:rFonts w:hint="eastAsia" w:ascii="仿宋" w:hAnsi="仿宋" w:eastAsia="仿宋" w:cs="仿宋"/>
          <w:color w:val="auto"/>
          <w:sz w:val="32"/>
          <w:szCs w:val="32"/>
        </w:rPr>
      </w:pPr>
    </w:p>
    <w:p>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pPr>
        <w:snapToGrid w:val="0"/>
        <w:spacing w:line="312" w:lineRule="auto"/>
        <w:ind w:firstLine="1280" w:firstLineChars="400"/>
        <w:rPr>
          <w:rFonts w:hint="eastAsia" w:ascii="仿宋" w:hAnsi="仿宋" w:eastAsia="仿宋" w:cs="仿宋"/>
          <w:color w:val="auto"/>
          <w:sz w:val="32"/>
          <w:szCs w:val="32"/>
        </w:rPr>
      </w:pPr>
    </w:p>
    <w:p>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pPr>
        <w:pStyle w:val="8"/>
        <w:snapToGrid w:val="0"/>
        <w:spacing w:after="120"/>
        <w:ind w:firstLine="0" w:firstLineChars="0"/>
        <w:jc w:val="both"/>
        <w:rPr>
          <w:rFonts w:hint="eastAsia" w:ascii="仿宋" w:hAnsi="仿宋" w:eastAsia="仿宋" w:cs="仿宋"/>
          <w:color w:val="auto"/>
          <w:sz w:val="32"/>
          <w:szCs w:val="32"/>
        </w:rPr>
      </w:pPr>
    </w:p>
    <w:p>
      <w:pPr>
        <w:pStyle w:val="8"/>
        <w:snapToGrid w:val="0"/>
        <w:spacing w:after="120"/>
        <w:ind w:firstLine="0" w:firstLineChars="0"/>
        <w:jc w:val="both"/>
        <w:rPr>
          <w:rFonts w:hint="eastAsia" w:ascii="仿宋" w:hAnsi="仿宋" w:eastAsia="仿宋" w:cs="仿宋"/>
          <w:color w:val="auto"/>
          <w:sz w:val="32"/>
          <w:szCs w:val="32"/>
        </w:rPr>
      </w:pPr>
    </w:p>
    <w:p>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pPr>
        <w:widowControl/>
        <w:jc w:val="left"/>
        <w:rPr>
          <w:rFonts w:ascii="Times New Roman" w:hAnsi="Times New Roman"/>
          <w:color w:val="auto"/>
          <w:sz w:val="24"/>
          <w:szCs w:val="24"/>
        </w:rPr>
      </w:pPr>
    </w:p>
    <w:p>
      <w:pPr>
        <w:spacing w:line="440" w:lineRule="exact"/>
        <w:jc w:val="center"/>
        <w:rPr>
          <w:rFonts w:ascii="Times New Roman" w:hAnsi="Times New Roman" w:eastAsia="黑体"/>
          <w:color w:val="auto"/>
          <w:sz w:val="27"/>
          <w:szCs w:val="27"/>
        </w:rPr>
      </w:pPr>
    </w:p>
    <w:p>
      <w:pPr>
        <w:spacing w:line="440" w:lineRule="exact"/>
        <w:ind w:firstLine="420" w:firstLineChars="200"/>
        <w:rPr>
          <w:rFonts w:ascii="Times New Roman" w:hAnsi="Times New Roman"/>
          <w:color w:val="auto"/>
          <w:szCs w:val="21"/>
        </w:rPr>
      </w:pPr>
    </w:p>
    <w:p>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pPr>
        <w:pStyle w:val="2"/>
        <w:pageBreakBefore w:val="0"/>
        <w:numPr>
          <w:ilvl w:val="0"/>
          <w:numId w:val="0"/>
        </w:numPr>
        <w:kinsoku/>
        <w:wordWrap/>
        <w:overflowPunct/>
        <w:topLinePunct w:val="0"/>
        <w:autoSpaceDE/>
        <w:autoSpaceDN/>
        <w:bidi w:val="0"/>
        <w:adjustRightInd/>
        <w:snapToGrid/>
        <w:spacing w:line="400" w:lineRule="exact"/>
        <w:jc w:val="left"/>
        <w:rPr>
          <w:rFonts w:hint="default"/>
          <w:lang w:val="en-US" w:eastAsia="zh-CN"/>
        </w:rPr>
      </w:pPr>
      <w:bookmarkStart w:id="200" w:name="_Toc504488775"/>
      <w:bookmarkStart w:id="201" w:name="_Toc1755"/>
      <w:r>
        <w:rPr>
          <w:rFonts w:hint="eastAsia" w:ascii="Times New Roman" w:hAnsi="Times New Roman" w:eastAsia="宋体" w:cs="Times New Roman"/>
          <w:b/>
          <w:bCs/>
          <w:color w:val="auto"/>
          <w:kern w:val="2"/>
          <w:sz w:val="32"/>
          <w:szCs w:val="32"/>
          <w:lang w:val="en-US" w:eastAsia="zh-CN" w:bidi="ar-SA"/>
        </w:rPr>
        <w:t>五、分项报价</w:t>
      </w:r>
    </w:p>
    <w:tbl>
      <w:tblPr>
        <w:tblStyle w:val="9"/>
        <w:tblW w:w="8568" w:type="dxa"/>
        <w:tblInd w:w="-11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2"/>
        <w:gridCol w:w="3816"/>
        <w:gridCol w:w="732"/>
        <w:gridCol w:w="1188"/>
        <w:gridCol w:w="1080"/>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8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物资名称及规格型号</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计量单位</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报价     品牌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报价 （元）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道康宁二甲基硅油，PMX-200,粘度1000cs,最低温度-50℃、最高温度350℃,240升/桶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3#、二硫化钼锂基脂、5kg/桶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昆仑牌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3#、钙基脂、5kg/桶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昆仑牌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3#夏用通用锂基脂、15升/桶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京科牌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黄油，2#工程机械销轴润滑脂</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柳工专用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黄油，3#工程机械销轴润滑脂</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柳工专用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7</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高温润滑脂 7014-1，1kg/桶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长城牌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多功能锂基润滑脂，EP2,16kg/桶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美孚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9</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润滑脂NLG12 耐高温300</w:t>
            </w:r>
            <w:r>
              <w:rPr>
                <w:rStyle w:val="14"/>
                <w:lang w:val="en-US" w:eastAsia="zh-CN" w:bidi="ar"/>
              </w:rPr>
              <w:t>℃</w:t>
            </w:r>
            <w:r>
              <w:rPr>
                <w:rStyle w:val="15"/>
                <w:lang w:val="en-US" w:eastAsia="zh-CN" w:bidi="ar"/>
              </w:rPr>
              <w:t>以上， 16kg/桶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美孚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润滑脂，EM MOBIL POLYR/EX EM,    16kg/桶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美孚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11</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超级齿轮油600xP220，18升/桶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美孚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12</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轴承润滑油NLGI2,180Kg/桶装</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美孚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13</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SKF润滑油LGWA2  5kg/桶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品牌 SKF</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14</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耐高温黄油喷剂，450ml/瓶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昆仑牌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15</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通用二冲程机械，园林专用，    5Kg/桶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美孚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16</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机油，API 5W-40，4L/桶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蓝壳HX7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17</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L-HM46,高压抗磨液压油，180L/桶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柳工牌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18</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合成制动液（刹车油）DOT3、4L/桶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柳工牌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19</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8#液力传动油、18L/桶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柳工牌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20</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柴油机油，CK4,18L/桶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潍柴专用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21</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机油，SAE 10W-40 ,4L/桶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重庆   五十铃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22</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机油，C-4-15W-40，18kg/桶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潍柴专用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23</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重负荷齿轮油、18L/桶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柳工牌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24</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沃尔沃特级柴油机油VDS-3、SAE15W-40, 20L/桶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沃尔沃专用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25</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小松挖掘机发动机机油，15W-40、DH-1、CL-4, 18L/桶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小松制作纯正油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26</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小松纯正液压油  H068-HM   180L/桶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小松制作纯正油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27</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昆仑之星冷却液HEC-JI-25、冻点&lt;-25℃，18kg/桶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昆仑牌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28</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国六车用尿素、10kg/桶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陕汽重卡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29</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C1-4-15W-40机油,18升/桶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柳工牌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30</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安美通用润滑脂 SHZ3  15kg/桶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合计（填写报价合计）</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568" w:type="dxa"/>
            <w:gridSpan w:val="6"/>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280" w:firstLineChars="100"/>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 xml:space="preserve">注：缺项报价无效 </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 报价单位签字盖章：</w:t>
            </w:r>
            <w:r>
              <w:rPr>
                <w:rStyle w:val="16"/>
                <w:sz w:val="28"/>
                <w:szCs w:val="28"/>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68" w:type="dxa"/>
            <w:gridSpan w:val="6"/>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仿宋" w:hAnsi="仿宋" w:eastAsia="仿宋" w:cs="仿宋"/>
                <w:i w:val="0"/>
                <w:iCs w:val="0"/>
                <w:color w:val="000000"/>
                <w:sz w:val="28"/>
                <w:szCs w:val="28"/>
                <w:u w:val="single"/>
                <w:lang w:val="en-US"/>
              </w:rPr>
            </w:pPr>
            <w:r>
              <w:rPr>
                <w:rFonts w:hint="eastAsia" w:ascii="仿宋" w:hAnsi="仿宋" w:eastAsia="仿宋" w:cs="仿宋"/>
                <w:i w:val="0"/>
                <w:iCs w:val="0"/>
                <w:color w:val="000000"/>
                <w:kern w:val="0"/>
                <w:sz w:val="28"/>
                <w:szCs w:val="28"/>
                <w:u w:val="single"/>
                <w:lang w:val="en-US" w:eastAsia="zh-CN" w:bidi="ar"/>
              </w:rPr>
              <w:t xml:space="preserve">        </w:t>
            </w:r>
            <w:r>
              <w:rPr>
                <w:rStyle w:val="17"/>
                <w:sz w:val="28"/>
                <w:szCs w:val="28"/>
                <w:u w:val="single"/>
                <w:lang w:val="en-US" w:eastAsia="zh-CN" w:bidi="ar"/>
              </w:rPr>
              <w:t>年</w:t>
            </w:r>
            <w:r>
              <w:rPr>
                <w:rStyle w:val="16"/>
                <w:sz w:val="28"/>
                <w:szCs w:val="28"/>
                <w:lang w:val="en-US" w:eastAsia="zh-CN" w:bidi="ar"/>
              </w:rPr>
              <w:t xml:space="preserve">     </w:t>
            </w:r>
            <w:r>
              <w:rPr>
                <w:rStyle w:val="17"/>
                <w:sz w:val="28"/>
                <w:szCs w:val="28"/>
                <w:u w:val="single"/>
                <w:lang w:val="en-US" w:eastAsia="zh-CN" w:bidi="ar"/>
              </w:rPr>
              <w:t>月</w:t>
            </w:r>
            <w:r>
              <w:rPr>
                <w:rStyle w:val="16"/>
                <w:sz w:val="28"/>
                <w:szCs w:val="28"/>
                <w:lang w:val="en-US" w:eastAsia="zh-CN" w:bidi="ar"/>
              </w:rPr>
              <w:t xml:space="preserve">    </w:t>
            </w:r>
            <w:r>
              <w:rPr>
                <w:rStyle w:val="17"/>
                <w:sz w:val="28"/>
                <w:szCs w:val="28"/>
                <w:u w:val="single"/>
                <w:lang w:val="en-US" w:eastAsia="zh-CN" w:bidi="ar"/>
              </w:rPr>
              <w:t>日</w:t>
            </w:r>
          </w:p>
        </w:tc>
      </w:tr>
    </w:tbl>
    <w:p>
      <w:pPr>
        <w:bidi w:val="0"/>
        <w:jc w:val="left"/>
        <w:rPr>
          <w:rFonts w:hint="eastAsia" w:ascii="Times New Roman" w:hAnsi="Times New Roman"/>
          <w:color w:val="auto"/>
          <w:kern w:val="0"/>
          <w:sz w:val="36"/>
          <w:szCs w:val="36"/>
          <w:lang w:val="en-US" w:eastAsia="zh-CN"/>
        </w:rPr>
      </w:pPr>
      <w:r>
        <w:rPr>
          <w:rFonts w:hint="eastAsia" w:ascii="Times New Roman" w:hAnsi="Times New Roman"/>
          <w:color w:val="auto"/>
          <w:kern w:val="0"/>
          <w:sz w:val="36"/>
          <w:szCs w:val="36"/>
          <w:lang w:val="en-US" w:eastAsia="zh-CN"/>
        </w:rPr>
        <w:t xml:space="preserve">  </w:t>
      </w:r>
    </w:p>
    <w:p>
      <w:pPr>
        <w:bidi w:val="0"/>
        <w:jc w:val="left"/>
        <w:rPr>
          <w:rFonts w:hint="eastAsia" w:ascii="Times New Roman" w:hAnsi="Times New Roman"/>
          <w:color w:val="auto"/>
          <w:kern w:val="0"/>
          <w:sz w:val="36"/>
          <w:szCs w:val="36"/>
          <w:lang w:val="en-US" w:eastAsia="zh-CN"/>
        </w:rPr>
      </w:pPr>
    </w:p>
    <w:p>
      <w:pPr>
        <w:bidi w:val="0"/>
        <w:jc w:val="left"/>
        <w:rPr>
          <w:rFonts w:hint="eastAsia" w:ascii="Times New Roman" w:hAnsi="Times New Roman"/>
          <w:color w:val="auto"/>
          <w:kern w:val="0"/>
          <w:sz w:val="36"/>
          <w:szCs w:val="36"/>
          <w:lang w:val="en-US" w:eastAsia="zh-CN"/>
        </w:rPr>
      </w:pPr>
    </w:p>
    <w:p>
      <w:pPr>
        <w:bidi w:val="0"/>
        <w:jc w:val="left"/>
        <w:rPr>
          <w:rFonts w:hint="eastAsia" w:ascii="Times New Roman" w:hAnsi="Times New Roman"/>
          <w:color w:val="auto"/>
          <w:kern w:val="0"/>
          <w:sz w:val="36"/>
          <w:szCs w:val="36"/>
          <w:lang w:val="en-US" w:eastAsia="zh-CN"/>
        </w:rPr>
      </w:pPr>
    </w:p>
    <w:p>
      <w:pPr>
        <w:bidi w:val="0"/>
        <w:jc w:val="left"/>
        <w:rPr>
          <w:rFonts w:hint="eastAsia" w:ascii="Times New Roman" w:hAnsi="Times New Roman"/>
          <w:color w:val="auto"/>
          <w:kern w:val="0"/>
          <w:sz w:val="36"/>
          <w:szCs w:val="36"/>
          <w:lang w:val="en-US" w:eastAsia="zh-CN"/>
        </w:rPr>
      </w:pPr>
    </w:p>
    <w:p>
      <w:pPr>
        <w:bidi w:val="0"/>
        <w:jc w:val="left"/>
        <w:rPr>
          <w:rFonts w:hint="eastAsia" w:ascii="Times New Roman" w:hAnsi="Times New Roman"/>
          <w:color w:val="auto"/>
          <w:kern w:val="0"/>
          <w:sz w:val="36"/>
          <w:szCs w:val="36"/>
          <w:lang w:val="en-US" w:eastAsia="zh-CN"/>
        </w:rPr>
      </w:pPr>
    </w:p>
    <w:p>
      <w:pPr>
        <w:bidi w:val="0"/>
        <w:jc w:val="left"/>
        <w:rPr>
          <w:rFonts w:hint="eastAsia" w:ascii="Times New Roman" w:hAnsi="Times New Roman"/>
          <w:color w:val="auto"/>
          <w:kern w:val="0"/>
          <w:sz w:val="36"/>
          <w:szCs w:val="36"/>
          <w:lang w:val="en-US" w:eastAsia="zh-CN"/>
        </w:rPr>
      </w:pPr>
    </w:p>
    <w:p>
      <w:pPr>
        <w:bidi w:val="0"/>
        <w:jc w:val="left"/>
        <w:rPr>
          <w:rFonts w:hint="eastAsia" w:ascii="Times New Roman" w:hAnsi="Times New Roman"/>
          <w:color w:val="auto"/>
          <w:kern w:val="0"/>
          <w:sz w:val="36"/>
          <w:szCs w:val="36"/>
          <w:lang w:val="en-US" w:eastAsia="zh-CN"/>
        </w:rPr>
      </w:pPr>
    </w:p>
    <w:p>
      <w:pPr>
        <w:bidi w:val="0"/>
        <w:jc w:val="left"/>
        <w:rPr>
          <w:rFonts w:hint="eastAsia" w:ascii="Times New Roman" w:hAnsi="Times New Roman"/>
          <w:color w:val="auto"/>
          <w:kern w:val="0"/>
          <w:sz w:val="36"/>
          <w:szCs w:val="36"/>
          <w:lang w:val="en-US" w:eastAsia="zh-CN"/>
        </w:rPr>
      </w:pPr>
    </w:p>
    <w:p>
      <w:pPr>
        <w:bidi w:val="0"/>
        <w:jc w:val="left"/>
        <w:rPr>
          <w:rFonts w:hint="eastAsia" w:ascii="Times New Roman" w:hAnsi="Times New Roman"/>
          <w:color w:val="auto"/>
          <w:kern w:val="0"/>
          <w:sz w:val="36"/>
          <w:szCs w:val="36"/>
          <w:lang w:val="en-US" w:eastAsia="zh-CN"/>
        </w:rPr>
      </w:pPr>
    </w:p>
    <w:p>
      <w:pPr>
        <w:bidi w:val="0"/>
        <w:jc w:val="left"/>
        <w:rPr>
          <w:rFonts w:hint="eastAsia" w:ascii="Times New Roman" w:hAnsi="Times New Roman"/>
          <w:color w:val="auto"/>
          <w:kern w:val="0"/>
          <w:sz w:val="36"/>
          <w:szCs w:val="36"/>
          <w:lang w:val="en-US" w:eastAsia="zh-CN"/>
        </w:rPr>
      </w:pPr>
    </w:p>
    <w:p>
      <w:pPr>
        <w:bidi w:val="0"/>
        <w:jc w:val="left"/>
        <w:rPr>
          <w:rFonts w:ascii="Times New Roman" w:hAnsi="Times New Roman"/>
          <w:color w:val="auto"/>
        </w:rPr>
      </w:pPr>
      <w:r>
        <w:rPr>
          <w:rFonts w:hint="eastAsia" w:ascii="Times New Roman" w:hAnsi="Times New Roman"/>
          <w:color w:val="auto"/>
          <w:kern w:val="0"/>
          <w:sz w:val="36"/>
          <w:szCs w:val="36"/>
          <w:lang w:val="en-US" w:eastAsia="zh-CN"/>
        </w:rPr>
        <w:t>六</w:t>
      </w:r>
      <w:r>
        <w:rPr>
          <w:rFonts w:hint="eastAsia" w:ascii="Times New Roman" w:hAnsi="Times New Roman"/>
          <w:color w:val="auto"/>
          <w:sz w:val="36"/>
          <w:szCs w:val="36"/>
        </w:rPr>
        <w:t>、资格审查资料</w:t>
      </w:r>
      <w:bookmarkEnd w:id="200"/>
      <w:bookmarkEnd w:id="201"/>
    </w:p>
    <w:p>
      <w:pPr>
        <w:pStyle w:val="3"/>
        <w:spacing w:before="20" w:after="0"/>
        <w:ind w:firstLine="103"/>
        <w:rPr>
          <w:rFonts w:ascii="Times New Roman"/>
          <w:color w:val="auto"/>
          <w:sz w:val="32"/>
          <w:szCs w:val="32"/>
        </w:rPr>
      </w:pPr>
      <w:bookmarkStart w:id="202" w:name="_Toc13906"/>
      <w:bookmarkStart w:id="203" w:name="_Toc504488776"/>
      <w:r>
        <w:rPr>
          <w:rFonts w:hint="eastAsia" w:ascii="Times New Roman"/>
          <w:color w:val="auto"/>
          <w:sz w:val="32"/>
          <w:szCs w:val="32"/>
        </w:rPr>
        <w:t>（一）基本情况表</w:t>
      </w:r>
      <w:bookmarkEnd w:id="202"/>
      <w:bookmarkEnd w:id="203"/>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exact"/>
        </w:trPr>
        <w:tc>
          <w:tcPr>
            <w:tcW w:w="2210" w:type="dxa"/>
            <w:vMerge w:val="restart"/>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trPr>
        <w:tc>
          <w:tcPr>
            <w:tcW w:w="2210"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exact"/>
        </w:trPr>
        <w:tc>
          <w:tcPr>
            <w:tcW w:w="2210"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6" w:hRule="exact"/>
        </w:trPr>
        <w:tc>
          <w:tcPr>
            <w:tcW w:w="2210"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exact"/>
        </w:trPr>
        <w:tc>
          <w:tcPr>
            <w:tcW w:w="2210"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pPr>
        <w:spacing w:line="360" w:lineRule="auto"/>
        <w:ind w:firstLine="240" w:firstLineChars="1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pPr>
        <w:rPr>
          <w:b/>
          <w:color w:val="auto"/>
          <w:sz w:val="28"/>
          <w:szCs w:val="28"/>
        </w:rPr>
      </w:pPr>
      <w:r>
        <w:rPr>
          <w:rFonts w:hint="eastAsia" w:ascii="宋体" w:hAnsi="宋体" w:eastAsia="宋体" w:cs="宋体"/>
          <w:color w:val="auto"/>
          <w:sz w:val="24"/>
          <w:szCs w:val="24"/>
        </w:rPr>
        <w:br w:type="page"/>
      </w:r>
    </w:p>
    <w:p>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pPr>
        <w:spacing w:line="440" w:lineRule="exact"/>
        <w:ind w:firstLine="643" w:firstLineChars="200"/>
        <w:jc w:val="left"/>
        <w:rPr>
          <w:rFonts w:hint="eastAsia" w:ascii="仿宋" w:hAnsi="仿宋" w:eastAsia="仿宋" w:cs="仿宋"/>
          <w:b/>
          <w:color w:val="auto"/>
          <w:sz w:val="32"/>
          <w:szCs w:val="32"/>
          <w:u w:val="single"/>
        </w:rPr>
      </w:pPr>
    </w:p>
    <w:p>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p/>
    <w:p/>
    <w:p/>
    <w:p/>
    <w:p/>
    <w:p/>
    <w:p/>
    <w:p/>
    <w:p/>
    <w:p/>
    <w:p/>
    <w:p/>
    <w:p/>
    <w:p/>
    <w:p/>
    <w:p/>
    <w:p/>
    <w:p/>
    <w:p/>
    <w:p>
      <w:pPr>
        <w:pStyle w:val="3"/>
        <w:ind w:firstLine="103"/>
        <w:rPr>
          <w:rFonts w:ascii="Times New Roman"/>
          <w:color w:val="auto"/>
          <w:sz w:val="32"/>
          <w:szCs w:val="32"/>
        </w:rPr>
      </w:pP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pPr>
        <w:spacing w:line="440" w:lineRule="exact"/>
        <w:ind w:firstLine="480" w:firstLineChars="200"/>
        <w:rPr>
          <w:color w:val="auto"/>
          <w:sz w:val="24"/>
          <w:szCs w:val="24"/>
        </w:rPr>
      </w:pPr>
    </w:p>
    <w:p>
      <w:pPr>
        <w:spacing w:line="440" w:lineRule="exact"/>
        <w:rPr>
          <w:rFonts w:ascii="Times New Roman" w:hAnsi="Times New Roman"/>
          <w:color w:val="auto"/>
        </w:rPr>
      </w:pPr>
    </w:p>
    <w:p>
      <w:pPr>
        <w:spacing w:line="440" w:lineRule="exact"/>
        <w:rPr>
          <w:rFonts w:ascii="Times New Roman" w:hAnsi="Times New Roman"/>
          <w:color w:val="auto"/>
        </w:rPr>
      </w:pPr>
    </w:p>
    <w:p>
      <w:pPr>
        <w:topLinePunct/>
        <w:spacing w:line="440" w:lineRule="exact"/>
        <w:rPr>
          <w:rFonts w:ascii="Times New Roman" w:hAnsi="Times New Roman"/>
          <w:color w:val="auto"/>
        </w:rPr>
      </w:pPr>
      <w:r>
        <w:rPr>
          <w:rFonts w:ascii="Times New Roman" w:hAnsi="Times New Roman"/>
          <w:color w:val="auto"/>
        </w:rPr>
        <w:br w:type="page"/>
      </w:r>
    </w:p>
    <w:p>
      <w:pPr>
        <w:spacing w:line="440" w:lineRule="exact"/>
        <w:rPr>
          <w:rFonts w:hint="eastAsia" w:ascii="Times New Roman"/>
          <w:b/>
          <w:bCs/>
          <w:color w:val="auto"/>
          <w:sz w:val="32"/>
          <w:szCs w:val="32"/>
        </w:rPr>
      </w:pPr>
      <w:bookmarkStart w:id="204" w:name="_Toc14234"/>
      <w:bookmarkStart w:id="205" w:name="_Toc504488780"/>
    </w:p>
    <w:p>
      <w:pPr>
        <w:spacing w:line="440" w:lineRule="exact"/>
        <w:rPr>
          <w:rFonts w:ascii="Times New Roman"/>
          <w:b/>
          <w:bCs/>
          <w:color w:val="auto"/>
          <w:sz w:val="32"/>
          <w:szCs w:val="32"/>
        </w:rPr>
      </w:pPr>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4"/>
      <w:bookmarkEnd w:id="205"/>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pPr>
        <w:spacing w:line="440" w:lineRule="exact"/>
        <w:rPr>
          <w:rFonts w:hint="eastAsia" w:ascii="Times New Roman"/>
          <w:b/>
          <w:bCs/>
          <w:color w:val="auto"/>
          <w:sz w:val="32"/>
          <w:szCs w:val="32"/>
        </w:rPr>
      </w:pPr>
    </w:p>
    <w:p>
      <w:pPr>
        <w:spacing w:line="440" w:lineRule="exact"/>
        <w:rPr>
          <w:rFonts w:hint="default" w:ascii="Times New Roman" w:eastAsiaTheme="minorEastAsia"/>
          <w:b/>
          <w:bCs/>
          <w:color w:val="auto"/>
          <w:sz w:val="32"/>
          <w:szCs w:val="32"/>
          <w:lang w:val="en-US" w:eastAsia="zh-CN"/>
        </w:rPr>
      </w:pPr>
      <w:r>
        <w:rPr>
          <w:rFonts w:hint="eastAsia" w:ascii="Times New Roman"/>
          <w:b/>
          <w:bCs/>
          <w:color w:val="auto"/>
          <w:sz w:val="32"/>
          <w:szCs w:val="32"/>
        </w:rPr>
        <w:t>（</w:t>
      </w:r>
      <w:r>
        <w:rPr>
          <w:rFonts w:hint="eastAsia" w:ascii="Times New Roman"/>
          <w:b/>
          <w:bCs/>
          <w:color w:val="auto"/>
          <w:sz w:val="32"/>
          <w:szCs w:val="32"/>
          <w:lang w:val="en-US" w:eastAsia="zh-CN"/>
        </w:rPr>
        <w:t>四</w:t>
      </w:r>
      <w:r>
        <w:rPr>
          <w:rFonts w:hint="eastAsia" w:ascii="Times New Roman"/>
          <w:b/>
          <w:bCs/>
          <w:color w:val="auto"/>
          <w:sz w:val="32"/>
          <w:szCs w:val="32"/>
        </w:rPr>
        <w:t>）</w:t>
      </w:r>
      <w:r>
        <w:rPr>
          <w:rFonts w:hint="eastAsia" w:ascii="Times New Roman"/>
          <w:b/>
          <w:bCs/>
          <w:color w:val="auto"/>
          <w:sz w:val="32"/>
          <w:szCs w:val="32"/>
          <w:lang w:val="en-US" w:eastAsia="zh-CN"/>
        </w:rPr>
        <w:t>投标方案及产品检验报告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spacing w:line="440" w:lineRule="exact"/>
        <w:rPr>
          <w:rFonts w:hint="default" w:ascii="Times New Roman" w:eastAsiaTheme="minorEastAsia"/>
          <w:b/>
          <w:bCs/>
          <w:color w:val="auto"/>
          <w:sz w:val="32"/>
          <w:szCs w:val="32"/>
          <w:lang w:val="en-US" w:eastAsia="zh-CN"/>
        </w:rPr>
      </w:pPr>
      <w:r>
        <w:rPr>
          <w:rFonts w:hint="eastAsia" w:ascii="Times New Roman"/>
          <w:b/>
          <w:bCs/>
          <w:color w:val="auto"/>
          <w:sz w:val="32"/>
          <w:szCs w:val="32"/>
        </w:rPr>
        <w:t>（</w:t>
      </w:r>
      <w:r>
        <w:rPr>
          <w:rFonts w:hint="eastAsia" w:ascii="Times New Roman"/>
          <w:b/>
          <w:bCs/>
          <w:color w:val="auto"/>
          <w:sz w:val="32"/>
          <w:szCs w:val="32"/>
          <w:lang w:val="en-US" w:eastAsia="zh-CN"/>
        </w:rPr>
        <w:t>五</w:t>
      </w:r>
      <w:r>
        <w:rPr>
          <w:rFonts w:hint="eastAsia" w:ascii="Times New Roman"/>
          <w:b/>
          <w:bCs/>
          <w:color w:val="auto"/>
          <w:sz w:val="32"/>
          <w:szCs w:val="32"/>
        </w:rPr>
        <w:t>）</w:t>
      </w:r>
      <w:r>
        <w:rPr>
          <w:rFonts w:hint="eastAsia" w:ascii="Times New Roman"/>
          <w:b/>
          <w:bCs/>
          <w:color w:val="auto"/>
          <w:sz w:val="32"/>
          <w:szCs w:val="32"/>
          <w:lang w:val="en-US" w:eastAsia="zh-CN"/>
        </w:rPr>
        <w:t>其他资料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注</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lang w:val="en-US" w:eastAsia="zh-CN"/>
        </w:rPr>
        <w:t>自行提供认为需要提供的其他业务资料。</w:t>
      </w: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p>
    <w:p/>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mOTZiODQzYWJiMjZmMWQzZGNhNWY0NzQyMjUwYzQifQ=="/>
  </w:docVars>
  <w:rsids>
    <w:rsidRoot w:val="6E9A16BA"/>
    <w:rsid w:val="3EDE5446"/>
    <w:rsid w:val="42AD0777"/>
    <w:rsid w:val="50417B66"/>
    <w:rsid w:val="6E9A1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autoRedefine/>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qFormat/>
    <w:uiPriority w:val="0"/>
    <w:pPr>
      <w:spacing w:after="120"/>
      <w:ind w:left="42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autoRedefine/>
    <w:qFormat/>
    <w:uiPriority w:val="0"/>
    <w:rPr>
      <w:b/>
    </w:rPr>
  </w:style>
  <w:style w:type="character" w:styleId="12">
    <w:name w:val="Hyperlink"/>
    <w:basedOn w:val="10"/>
    <w:autoRedefine/>
    <w:qFormat/>
    <w:uiPriority w:val="0"/>
    <w:rPr>
      <w:color w:val="0000FF"/>
      <w:u w:val="single"/>
    </w:rPr>
  </w:style>
  <w:style w:type="paragraph" w:customStyle="1" w:styleId="13">
    <w:name w:val="Normal_8"/>
    <w:autoRedefine/>
    <w:qFormat/>
    <w:uiPriority w:val="0"/>
    <w:pPr>
      <w:spacing w:before="120" w:after="240"/>
      <w:jc w:val="both"/>
    </w:pPr>
    <w:rPr>
      <w:rFonts w:ascii="等线" w:hAnsi="等线" w:eastAsia="等线" w:cs="Times New Roman"/>
      <w:sz w:val="22"/>
      <w:szCs w:val="22"/>
      <w:lang w:val="en-US" w:eastAsia="en-US" w:bidi="ar-SA"/>
    </w:rPr>
  </w:style>
  <w:style w:type="character" w:customStyle="1" w:styleId="14">
    <w:name w:val="font41"/>
    <w:basedOn w:val="10"/>
    <w:autoRedefine/>
    <w:qFormat/>
    <w:uiPriority w:val="0"/>
    <w:rPr>
      <w:rFonts w:ascii="宋体" w:hAnsi="宋体" w:eastAsia="宋体" w:cs="宋体"/>
      <w:color w:val="000000"/>
      <w:sz w:val="24"/>
      <w:szCs w:val="24"/>
      <w:u w:val="none"/>
    </w:rPr>
  </w:style>
  <w:style w:type="character" w:customStyle="1" w:styleId="15">
    <w:name w:val="font21"/>
    <w:basedOn w:val="10"/>
    <w:autoRedefine/>
    <w:qFormat/>
    <w:uiPriority w:val="0"/>
    <w:rPr>
      <w:rFonts w:hint="eastAsia" w:ascii="仿宋" w:hAnsi="仿宋" w:eastAsia="仿宋" w:cs="仿宋"/>
      <w:color w:val="000000"/>
      <w:sz w:val="24"/>
      <w:szCs w:val="24"/>
      <w:u w:val="none"/>
    </w:rPr>
  </w:style>
  <w:style w:type="character" w:customStyle="1" w:styleId="16">
    <w:name w:val="font31"/>
    <w:basedOn w:val="10"/>
    <w:autoRedefine/>
    <w:qFormat/>
    <w:uiPriority w:val="0"/>
    <w:rPr>
      <w:rFonts w:hint="eastAsia" w:ascii="仿宋" w:hAnsi="仿宋" w:eastAsia="仿宋" w:cs="仿宋"/>
      <w:color w:val="000000"/>
      <w:sz w:val="24"/>
      <w:szCs w:val="24"/>
      <w:u w:val="single"/>
    </w:rPr>
  </w:style>
  <w:style w:type="character" w:customStyle="1" w:styleId="17">
    <w:name w:val="font11"/>
    <w:basedOn w:val="10"/>
    <w:autoRedefine/>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7590</Words>
  <Characters>8014</Characters>
  <Lines>0</Lines>
  <Paragraphs>0</Paragraphs>
  <TotalTime>3</TotalTime>
  <ScaleCrop>false</ScaleCrop>
  <LinksUpToDate>false</LinksUpToDate>
  <CharactersWithSpaces>8463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2025-12-18T03:40:00Z</dcterms:created>
  <dc:creator>瞬间无语</dc:creator>
  <cp:lastModifiedBy>瞬间无语</cp:lastModifiedBy>
  <cp:lastPrinted>2026-06-11T06:03:25Z</cp:lastPrinted>
  <dcterms:modified xsi:type="dcterms:W3CDTF">2026-06-11T06:03:46Z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BADBCA81E67C48D4B9438EAB8118A0DF_11</vt:lpwstr>
  </property>
  <property fmtid="{D5CDD505-2E9C-101B-9397-08002B2CF9AE}" pid="4" name="KSOTemplateDocerSaveRecord">
    <vt:lpwstr>eyJoZGlkIjoiY2IxODczYmMzOTcyYmM0NzgyNTU5ODFiNzc0MzFlMTQiLCJ1c2VySWQiOiI1MjE0ODc1ODYifQ==</vt:lpwstr>
  </property>
</Properties>
</file>